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CB" w:rsidRPr="007718CD" w:rsidRDefault="003F6BCB" w:rsidP="00F235D2">
      <w:pPr>
        <w:spacing w:line="22" w:lineRule="atLeast"/>
        <w:jc w:val="center"/>
        <w:rPr>
          <w:b/>
          <w:sz w:val="32"/>
          <w:szCs w:val="28"/>
          <w:lang w:val="uk-UA"/>
        </w:rPr>
      </w:pPr>
      <w:r w:rsidRPr="007718CD">
        <w:rPr>
          <w:b/>
          <w:sz w:val="32"/>
          <w:szCs w:val="28"/>
          <w:lang w:val="uk-UA"/>
        </w:rPr>
        <w:t xml:space="preserve">Пояснювальна записка </w:t>
      </w:r>
    </w:p>
    <w:p w:rsidR="003F6BCB" w:rsidRPr="00C84653" w:rsidRDefault="00686471" w:rsidP="00F235D2">
      <w:pPr>
        <w:pStyle w:val="1"/>
        <w:spacing w:before="0" w:beforeAutospacing="0" w:after="225" w:afterAutospacing="0" w:line="22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C84653">
        <w:rPr>
          <w:rFonts w:ascii="Times New Roman" w:eastAsia="Times New Roman" w:hAnsi="Times New Roman" w:cs="Times New Roman"/>
          <w:color w:val="0C0D0D"/>
          <w:sz w:val="26"/>
          <w:szCs w:val="26"/>
          <w:lang w:eastAsia="uk-UA"/>
        </w:rPr>
        <w:t>щ</w:t>
      </w:r>
      <w:r w:rsidR="003F6BCB" w:rsidRPr="00C84653">
        <w:rPr>
          <w:rFonts w:ascii="Times New Roman" w:eastAsia="Times New Roman" w:hAnsi="Times New Roman" w:cs="Times New Roman"/>
          <w:color w:val="0C0D0D"/>
          <w:sz w:val="26"/>
          <w:szCs w:val="26"/>
          <w:lang w:eastAsia="uk-UA"/>
        </w:rPr>
        <w:t>одо</w:t>
      </w:r>
      <w:r w:rsidRPr="00C84653">
        <w:rPr>
          <w:rFonts w:ascii="Times New Roman" w:eastAsia="Times New Roman" w:hAnsi="Times New Roman" w:cs="Times New Roman"/>
          <w:color w:val="0C0D0D"/>
          <w:sz w:val="26"/>
          <w:szCs w:val="26"/>
          <w:lang w:eastAsia="uk-UA"/>
        </w:rPr>
        <w:t xml:space="preserve"> необхідності</w:t>
      </w:r>
      <w:r w:rsidR="003F6BCB" w:rsidRPr="00C84653">
        <w:rPr>
          <w:rFonts w:ascii="Times New Roman" w:eastAsia="Times New Roman" w:hAnsi="Times New Roman" w:cs="Times New Roman"/>
          <w:color w:val="0C0D0D"/>
          <w:sz w:val="26"/>
          <w:szCs w:val="26"/>
          <w:lang w:eastAsia="uk-UA"/>
        </w:rPr>
        <w:t xml:space="preserve"> коригування тарифів на послугу з </w:t>
      </w:r>
      <w:r w:rsidR="003F6BCB" w:rsidRPr="00C84653">
        <w:rPr>
          <w:rFonts w:ascii="Times New Roman" w:eastAsia="Times New Roman" w:hAnsi="Times New Roman" w:cs="Times New Roman"/>
          <w:color w:val="auto"/>
          <w:sz w:val="26"/>
          <w:szCs w:val="26"/>
          <w:lang w:eastAsia="uk-UA"/>
        </w:rPr>
        <w:t>постачання</w:t>
      </w:r>
      <w:r w:rsidR="003F6BCB" w:rsidRPr="00C84653">
        <w:rPr>
          <w:rFonts w:ascii="Times New Roman" w:hAnsi="Times New Roman" w:cs="Times New Roman"/>
          <w:color w:val="auto"/>
          <w:sz w:val="26"/>
          <w:szCs w:val="26"/>
        </w:rPr>
        <w:t xml:space="preserve"> теплової енергії та тариф на теплову енергію для всіх категорій споживачів</w:t>
      </w:r>
    </w:p>
    <w:p w:rsidR="003C7543" w:rsidRPr="00C84653" w:rsidRDefault="003F6BCB" w:rsidP="002D6561">
      <w:pPr>
        <w:spacing w:after="0" w:line="20" w:lineRule="atLeast"/>
        <w:ind w:firstLine="510"/>
        <w:jc w:val="both"/>
        <w:rPr>
          <w:sz w:val="26"/>
          <w:szCs w:val="26"/>
          <w:lang w:val="uk-UA"/>
        </w:rPr>
      </w:pPr>
      <w:proofErr w:type="spellStart"/>
      <w:r w:rsidRPr="00C84653">
        <w:rPr>
          <w:sz w:val="26"/>
          <w:szCs w:val="26"/>
          <w:lang w:val="uk-UA"/>
        </w:rPr>
        <w:t>ПрАТ</w:t>
      </w:r>
      <w:proofErr w:type="spellEnd"/>
      <w:r w:rsidR="00B63A2B" w:rsidRPr="00C84653">
        <w:rPr>
          <w:sz w:val="26"/>
          <w:szCs w:val="26"/>
          <w:lang w:val="uk-UA"/>
        </w:rPr>
        <w:t xml:space="preserve"> </w:t>
      </w:r>
      <w:r w:rsidR="003105E5" w:rsidRPr="00C84653">
        <w:rPr>
          <w:sz w:val="26"/>
          <w:szCs w:val="26"/>
          <w:lang w:val="uk-UA"/>
        </w:rPr>
        <w:t xml:space="preserve">«Енергія» </w:t>
      </w:r>
      <w:r w:rsidRPr="00C84653">
        <w:rPr>
          <w:sz w:val="26"/>
          <w:szCs w:val="26"/>
          <w:lang w:val="uk-UA"/>
        </w:rPr>
        <w:t>є ліцензі</w:t>
      </w:r>
      <w:r w:rsidR="003105E5" w:rsidRPr="00C84653">
        <w:rPr>
          <w:sz w:val="26"/>
          <w:szCs w:val="26"/>
          <w:lang w:val="uk-UA"/>
        </w:rPr>
        <w:t>атом по виробництву, транспортуванню та постачанню</w:t>
      </w:r>
      <w:r w:rsidR="00F235D2" w:rsidRPr="00C84653">
        <w:rPr>
          <w:sz w:val="26"/>
          <w:szCs w:val="26"/>
          <w:lang w:val="uk-UA"/>
        </w:rPr>
        <w:t xml:space="preserve"> теплової енергії. Рішенням Виконкому Обухівської міської ради </w:t>
      </w:r>
      <w:proofErr w:type="spellStart"/>
      <w:r w:rsidR="00F235D2" w:rsidRPr="00C84653">
        <w:rPr>
          <w:sz w:val="26"/>
          <w:szCs w:val="26"/>
          <w:lang w:val="uk-UA"/>
        </w:rPr>
        <w:t>ПрАТ</w:t>
      </w:r>
      <w:proofErr w:type="spellEnd"/>
      <w:r w:rsidR="00F235D2" w:rsidRPr="00C84653">
        <w:rPr>
          <w:sz w:val="26"/>
          <w:szCs w:val="26"/>
          <w:lang w:val="uk-UA"/>
        </w:rPr>
        <w:t xml:space="preserve"> «Енергія» визначено </w:t>
      </w:r>
      <w:r w:rsidR="00605661" w:rsidRPr="00C84653">
        <w:rPr>
          <w:sz w:val="26"/>
          <w:szCs w:val="26"/>
          <w:lang w:val="uk-UA"/>
        </w:rPr>
        <w:t>надавачом</w:t>
      </w:r>
      <w:r w:rsidR="00F235D2" w:rsidRPr="00C84653">
        <w:rPr>
          <w:sz w:val="26"/>
          <w:szCs w:val="26"/>
          <w:lang w:val="uk-UA"/>
        </w:rPr>
        <w:t xml:space="preserve"> послуг </w:t>
      </w:r>
      <w:r w:rsidR="00D04683" w:rsidRPr="00C84653">
        <w:rPr>
          <w:sz w:val="26"/>
          <w:szCs w:val="26"/>
          <w:lang w:val="uk-UA"/>
        </w:rPr>
        <w:t>з</w:t>
      </w:r>
      <w:r w:rsidR="00F235D2" w:rsidRPr="00C84653">
        <w:rPr>
          <w:sz w:val="26"/>
          <w:szCs w:val="26"/>
          <w:lang w:val="uk-UA"/>
        </w:rPr>
        <w:t xml:space="preserve"> постачання теплової енергії та гарячої води населенню, бюджетним установам та іншим споживачам м.Обух</w:t>
      </w:r>
      <w:r w:rsidR="003105E5" w:rsidRPr="00C84653">
        <w:rPr>
          <w:sz w:val="26"/>
          <w:szCs w:val="26"/>
          <w:lang w:val="uk-UA"/>
        </w:rPr>
        <w:t>і</w:t>
      </w:r>
      <w:r w:rsidR="00F235D2" w:rsidRPr="00C84653">
        <w:rPr>
          <w:sz w:val="26"/>
          <w:szCs w:val="26"/>
          <w:lang w:val="uk-UA"/>
        </w:rPr>
        <w:t>в.</w:t>
      </w:r>
    </w:p>
    <w:p w:rsidR="00B63C31" w:rsidRPr="00C84653" w:rsidRDefault="00B63C31" w:rsidP="002D6561">
      <w:pPr>
        <w:spacing w:after="0" w:line="20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 xml:space="preserve">Тарифи на послугу з постачання теплової енергії та тариф  на теплову енергію, її виробництво, транспортування та постачання </w:t>
      </w:r>
      <w:r w:rsidR="00D04683" w:rsidRPr="00C84653">
        <w:rPr>
          <w:sz w:val="26"/>
          <w:szCs w:val="26"/>
          <w:lang w:val="uk-UA"/>
        </w:rPr>
        <w:t>встановл</w:t>
      </w:r>
      <w:r w:rsidRPr="00C84653">
        <w:rPr>
          <w:sz w:val="26"/>
          <w:szCs w:val="26"/>
          <w:lang w:val="uk-UA"/>
        </w:rPr>
        <w:t xml:space="preserve">ені </w:t>
      </w:r>
      <w:r w:rsidR="00D04683" w:rsidRPr="00C84653">
        <w:rPr>
          <w:sz w:val="26"/>
          <w:szCs w:val="26"/>
          <w:lang w:val="uk-UA"/>
        </w:rPr>
        <w:t xml:space="preserve">Виконкомом </w:t>
      </w:r>
      <w:r w:rsidRPr="00C84653">
        <w:rPr>
          <w:sz w:val="26"/>
          <w:szCs w:val="26"/>
          <w:lang w:val="uk-UA"/>
        </w:rPr>
        <w:t>Обухівсько</w:t>
      </w:r>
      <w:r w:rsidR="00D04683" w:rsidRPr="00C84653">
        <w:rPr>
          <w:sz w:val="26"/>
          <w:szCs w:val="26"/>
          <w:lang w:val="uk-UA"/>
        </w:rPr>
        <w:t>ї</w:t>
      </w:r>
      <w:r w:rsidRPr="00C84653">
        <w:rPr>
          <w:sz w:val="26"/>
          <w:szCs w:val="26"/>
          <w:lang w:val="uk-UA"/>
        </w:rPr>
        <w:t xml:space="preserve"> місько</w:t>
      </w:r>
      <w:r w:rsidR="00D04683" w:rsidRPr="00C84653">
        <w:rPr>
          <w:sz w:val="26"/>
          <w:szCs w:val="26"/>
          <w:lang w:val="uk-UA"/>
        </w:rPr>
        <w:t>ї</w:t>
      </w:r>
      <w:r w:rsidRPr="00C84653">
        <w:rPr>
          <w:sz w:val="26"/>
          <w:szCs w:val="26"/>
          <w:lang w:val="uk-UA"/>
        </w:rPr>
        <w:t xml:space="preserve"> рад</w:t>
      </w:r>
      <w:r w:rsidR="00D04683" w:rsidRPr="00C84653">
        <w:rPr>
          <w:sz w:val="26"/>
          <w:szCs w:val="26"/>
          <w:lang w:val="uk-UA"/>
        </w:rPr>
        <w:t>и</w:t>
      </w:r>
      <w:r w:rsidRPr="00C84653">
        <w:rPr>
          <w:sz w:val="26"/>
          <w:szCs w:val="26"/>
          <w:lang w:val="uk-UA"/>
        </w:rPr>
        <w:t xml:space="preserve"> </w:t>
      </w:r>
      <w:r w:rsidR="00892E6D" w:rsidRPr="00C84653">
        <w:rPr>
          <w:sz w:val="26"/>
          <w:szCs w:val="26"/>
          <w:lang w:val="uk-UA"/>
        </w:rPr>
        <w:t>27</w:t>
      </w:r>
      <w:r w:rsidRPr="00C84653">
        <w:rPr>
          <w:sz w:val="26"/>
          <w:szCs w:val="26"/>
          <w:lang w:val="uk-UA"/>
        </w:rPr>
        <w:t>.10.202</w:t>
      </w:r>
      <w:r w:rsidR="00892E6D" w:rsidRPr="00C84653">
        <w:rPr>
          <w:sz w:val="26"/>
          <w:szCs w:val="26"/>
          <w:lang w:val="uk-UA"/>
        </w:rPr>
        <w:t>1</w:t>
      </w:r>
      <w:r w:rsidRPr="00C84653">
        <w:rPr>
          <w:sz w:val="26"/>
          <w:szCs w:val="26"/>
          <w:lang w:val="uk-UA"/>
        </w:rPr>
        <w:t xml:space="preserve">р. </w:t>
      </w:r>
      <w:r w:rsidR="00D04683" w:rsidRPr="00C84653">
        <w:rPr>
          <w:sz w:val="26"/>
          <w:szCs w:val="26"/>
          <w:lang w:val="uk-UA"/>
        </w:rPr>
        <w:t>(Рішення №5</w:t>
      </w:r>
      <w:r w:rsidR="00892E6D" w:rsidRPr="00C84653">
        <w:rPr>
          <w:sz w:val="26"/>
          <w:szCs w:val="26"/>
          <w:lang w:val="uk-UA"/>
        </w:rPr>
        <w:t>11</w:t>
      </w:r>
      <w:r w:rsidR="00D04683" w:rsidRPr="00C84653">
        <w:rPr>
          <w:sz w:val="26"/>
          <w:szCs w:val="26"/>
          <w:lang w:val="uk-UA"/>
        </w:rPr>
        <w:t>)</w:t>
      </w:r>
      <w:r w:rsidR="00B63A2B" w:rsidRPr="00C84653">
        <w:rPr>
          <w:sz w:val="26"/>
          <w:szCs w:val="26"/>
          <w:lang w:val="uk-UA"/>
        </w:rPr>
        <w:t xml:space="preserve"> </w:t>
      </w:r>
      <w:r w:rsidR="00D04683" w:rsidRPr="00C84653">
        <w:rPr>
          <w:sz w:val="26"/>
          <w:szCs w:val="26"/>
          <w:lang w:val="uk-UA"/>
        </w:rPr>
        <w:t xml:space="preserve">та </w:t>
      </w:r>
      <w:r w:rsidRPr="00C84653">
        <w:rPr>
          <w:sz w:val="26"/>
          <w:szCs w:val="26"/>
          <w:lang w:val="uk-UA"/>
        </w:rPr>
        <w:t>уведено частково в дію.</w:t>
      </w:r>
    </w:p>
    <w:p w:rsidR="00F235D2" w:rsidRPr="00C84653" w:rsidRDefault="00F235D2" w:rsidP="002D6561">
      <w:pPr>
        <w:spacing w:after="0" w:line="20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 xml:space="preserve">Відповідно до п.11 Постанови Кабінету міністрів України від 1 червня 2011 р. № 869: «У разі зміни протягом строку дії тарифів на теплову енергію, її виробництво, транспортування та постачання, послуги з постачання теплової енергії і постачання гарячої води, обсягу окремих витрат, пов'язаних із провадженням ліцензованої діяльності та наданням комунальних послуг, з причин, що не залежать від ліцензіата (суб'єкта господарювання), зокрема збільшення або зменшення податків і зборів(обов'язкових платежів), мінімальної заробітної плати, прожиткового мінімуму, орендної плати та амортизації, підвищення або зниження цін і тарифів на паливно-енергетичні та інші матеріальні ресурси, зміни обсягу фінансових витрат, складової частини планованого прибутку, у тому числі внаслідок зміни курсу валют за наявності в ліцензіата кредитних зобов'язань перед міжнародними фінансовими організаціями, може </w:t>
      </w:r>
      <w:r w:rsidR="00892E6D" w:rsidRPr="00C84653">
        <w:rPr>
          <w:sz w:val="26"/>
          <w:szCs w:val="26"/>
          <w:lang w:val="uk-UA"/>
        </w:rPr>
        <w:t>проводитися коригування тарифів</w:t>
      </w:r>
      <w:r w:rsidRPr="00C84653">
        <w:rPr>
          <w:sz w:val="26"/>
          <w:szCs w:val="26"/>
          <w:lang w:val="uk-UA"/>
        </w:rPr>
        <w:t>»</w:t>
      </w:r>
      <w:r w:rsidR="00892E6D" w:rsidRPr="00C84653">
        <w:rPr>
          <w:sz w:val="26"/>
          <w:szCs w:val="26"/>
          <w:lang w:val="uk-UA"/>
        </w:rPr>
        <w:t>.</w:t>
      </w:r>
    </w:p>
    <w:p w:rsidR="00BC474F" w:rsidRPr="00C84653" w:rsidRDefault="00BC474F" w:rsidP="0066143E">
      <w:pPr>
        <w:spacing w:after="0" w:line="20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>Оскільки за час розгляду, затвердження тарифів та за час після їх введення значно змінились (збільшились) ціни та тарифи на паливно-енергетичні ресурси (природний газ</w:t>
      </w:r>
      <w:r w:rsidR="0066143E" w:rsidRPr="00C84653">
        <w:rPr>
          <w:sz w:val="26"/>
          <w:szCs w:val="26"/>
          <w:lang w:val="uk-UA"/>
        </w:rPr>
        <w:t>)</w:t>
      </w:r>
      <w:r w:rsidRPr="00C84653">
        <w:rPr>
          <w:sz w:val="26"/>
          <w:szCs w:val="26"/>
          <w:lang w:val="uk-UA"/>
        </w:rPr>
        <w:t xml:space="preserve">, </w:t>
      </w:r>
      <w:r w:rsidR="00D04683" w:rsidRPr="00C84653">
        <w:rPr>
          <w:sz w:val="26"/>
          <w:szCs w:val="26"/>
          <w:lang w:val="uk-UA"/>
        </w:rPr>
        <w:t xml:space="preserve">встановлені </w:t>
      </w:r>
      <w:r w:rsidRPr="00C84653">
        <w:rPr>
          <w:sz w:val="26"/>
          <w:szCs w:val="26"/>
          <w:lang w:val="uk-UA"/>
        </w:rPr>
        <w:t>тарифи не є економічно обґрунтованими</w:t>
      </w:r>
      <w:r w:rsidR="00D04683" w:rsidRPr="00C84653">
        <w:rPr>
          <w:sz w:val="26"/>
          <w:szCs w:val="26"/>
          <w:lang w:val="uk-UA"/>
        </w:rPr>
        <w:t xml:space="preserve"> та збитковими</w:t>
      </w:r>
      <w:r w:rsidRPr="00C84653">
        <w:rPr>
          <w:sz w:val="26"/>
          <w:szCs w:val="26"/>
          <w:lang w:val="uk-UA"/>
        </w:rPr>
        <w:t>. Відповідно</w:t>
      </w:r>
      <w:r w:rsidR="003105E5" w:rsidRPr="00C84653">
        <w:rPr>
          <w:sz w:val="26"/>
          <w:szCs w:val="26"/>
          <w:lang w:val="uk-UA"/>
        </w:rPr>
        <w:t xml:space="preserve"> до Постанови №869</w:t>
      </w:r>
      <w:r w:rsidRPr="00C84653">
        <w:rPr>
          <w:sz w:val="26"/>
          <w:szCs w:val="26"/>
          <w:lang w:val="uk-UA"/>
        </w:rPr>
        <w:t xml:space="preserve">, </w:t>
      </w:r>
      <w:proofErr w:type="spellStart"/>
      <w:r w:rsidRPr="00C84653">
        <w:rPr>
          <w:sz w:val="26"/>
          <w:szCs w:val="26"/>
          <w:lang w:val="uk-UA"/>
        </w:rPr>
        <w:t>ПрАТ</w:t>
      </w:r>
      <w:proofErr w:type="spellEnd"/>
      <w:r w:rsidR="00391163" w:rsidRPr="00C84653">
        <w:rPr>
          <w:sz w:val="26"/>
          <w:szCs w:val="26"/>
          <w:lang w:val="uk-UA"/>
        </w:rPr>
        <w:t xml:space="preserve"> </w:t>
      </w:r>
      <w:r w:rsidR="002D6561" w:rsidRPr="00C84653">
        <w:rPr>
          <w:sz w:val="26"/>
          <w:szCs w:val="26"/>
          <w:lang w:val="uk-UA"/>
        </w:rPr>
        <w:t xml:space="preserve">«Енергія» </w:t>
      </w:r>
      <w:r w:rsidRPr="00C84653">
        <w:rPr>
          <w:sz w:val="26"/>
          <w:szCs w:val="26"/>
          <w:lang w:val="uk-UA"/>
        </w:rPr>
        <w:t xml:space="preserve">здійснила перерахунок тарифів для їх коригування та встановлення </w:t>
      </w:r>
      <w:proofErr w:type="spellStart"/>
      <w:r w:rsidRPr="00C84653">
        <w:rPr>
          <w:sz w:val="26"/>
          <w:szCs w:val="26"/>
          <w:lang w:val="uk-UA"/>
        </w:rPr>
        <w:t>економічно-обгрунтованих</w:t>
      </w:r>
      <w:proofErr w:type="spellEnd"/>
      <w:r w:rsidRPr="00C84653">
        <w:rPr>
          <w:sz w:val="26"/>
          <w:szCs w:val="26"/>
          <w:lang w:val="uk-UA"/>
        </w:rPr>
        <w:t xml:space="preserve"> тарифів на постачання теплової енергії та надання відповідних послуг. </w:t>
      </w:r>
    </w:p>
    <w:p w:rsidR="00566E35" w:rsidRPr="00C84653" w:rsidRDefault="003105E5" w:rsidP="002D6561">
      <w:pPr>
        <w:spacing w:after="0" w:line="22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 xml:space="preserve">За час після </w:t>
      </w:r>
      <w:r w:rsidR="00EB66CA" w:rsidRPr="00C84653">
        <w:rPr>
          <w:sz w:val="26"/>
          <w:szCs w:val="26"/>
          <w:lang w:val="uk-UA"/>
        </w:rPr>
        <w:t xml:space="preserve">подання та </w:t>
      </w:r>
      <w:r w:rsidRPr="00C84653">
        <w:rPr>
          <w:sz w:val="26"/>
          <w:szCs w:val="26"/>
          <w:lang w:val="uk-UA"/>
        </w:rPr>
        <w:t>встановлення тарифів в</w:t>
      </w:r>
      <w:r w:rsidR="00D04683" w:rsidRPr="00C84653">
        <w:rPr>
          <w:sz w:val="26"/>
          <w:szCs w:val="26"/>
          <w:lang w:val="uk-UA"/>
        </w:rPr>
        <w:t>ідбулося</w:t>
      </w:r>
      <w:r w:rsidR="00D83203" w:rsidRPr="00C84653">
        <w:rPr>
          <w:sz w:val="26"/>
          <w:szCs w:val="26"/>
          <w:lang w:val="uk-UA"/>
        </w:rPr>
        <w:t xml:space="preserve"> </w:t>
      </w:r>
      <w:r w:rsidR="00D04683" w:rsidRPr="00C84653">
        <w:rPr>
          <w:sz w:val="26"/>
          <w:szCs w:val="26"/>
          <w:lang w:val="uk-UA"/>
        </w:rPr>
        <w:t>зростання</w:t>
      </w:r>
      <w:r w:rsidR="00D83203" w:rsidRPr="00C84653">
        <w:rPr>
          <w:sz w:val="26"/>
          <w:szCs w:val="26"/>
          <w:lang w:val="uk-UA"/>
        </w:rPr>
        <w:t xml:space="preserve"> </w:t>
      </w:r>
      <w:r w:rsidR="00D04683" w:rsidRPr="00C84653">
        <w:rPr>
          <w:sz w:val="26"/>
          <w:szCs w:val="26"/>
          <w:lang w:val="uk-UA"/>
        </w:rPr>
        <w:t>ціни на природний газ</w:t>
      </w:r>
      <w:r w:rsidR="0096483E" w:rsidRPr="00C84653">
        <w:rPr>
          <w:sz w:val="26"/>
          <w:szCs w:val="26"/>
          <w:lang w:val="uk-UA"/>
        </w:rPr>
        <w:t xml:space="preserve"> для бюджетних організацій та інших споживачів</w:t>
      </w:r>
      <w:r w:rsidR="00EB66CA" w:rsidRPr="00C84653">
        <w:rPr>
          <w:sz w:val="26"/>
          <w:szCs w:val="26"/>
          <w:lang w:val="uk-UA"/>
        </w:rPr>
        <w:t xml:space="preserve">, </w:t>
      </w:r>
      <w:r w:rsidR="00D04683" w:rsidRPr="00C84653">
        <w:rPr>
          <w:sz w:val="26"/>
          <w:szCs w:val="26"/>
          <w:lang w:val="uk-UA"/>
        </w:rPr>
        <w:t xml:space="preserve"> </w:t>
      </w:r>
      <w:r w:rsidR="00EB66CA" w:rsidRPr="00C84653">
        <w:rPr>
          <w:sz w:val="26"/>
          <w:szCs w:val="26"/>
          <w:lang w:val="uk-UA"/>
        </w:rPr>
        <w:t xml:space="preserve">в діючому </w:t>
      </w:r>
      <w:r w:rsidR="00D04683" w:rsidRPr="00C84653">
        <w:rPr>
          <w:sz w:val="26"/>
          <w:szCs w:val="26"/>
          <w:lang w:val="uk-UA"/>
        </w:rPr>
        <w:t>тарифі</w:t>
      </w:r>
      <w:r w:rsidR="00EB66CA" w:rsidRPr="00C84653">
        <w:rPr>
          <w:sz w:val="26"/>
          <w:szCs w:val="26"/>
          <w:lang w:val="uk-UA"/>
        </w:rPr>
        <w:t xml:space="preserve"> врахована</w:t>
      </w:r>
      <w:r w:rsidR="00D04683" w:rsidRPr="00C84653">
        <w:rPr>
          <w:sz w:val="26"/>
          <w:szCs w:val="26"/>
          <w:lang w:val="uk-UA"/>
        </w:rPr>
        <w:t xml:space="preserve"> цін</w:t>
      </w:r>
      <w:r w:rsidR="00EB66CA" w:rsidRPr="00C84653">
        <w:rPr>
          <w:sz w:val="26"/>
          <w:szCs w:val="26"/>
          <w:lang w:val="uk-UA"/>
        </w:rPr>
        <w:t xml:space="preserve">а на газ </w:t>
      </w:r>
      <w:r w:rsidR="00C14E32" w:rsidRPr="00C84653">
        <w:rPr>
          <w:sz w:val="26"/>
          <w:szCs w:val="26"/>
          <w:lang w:val="uk-UA"/>
        </w:rPr>
        <w:t>11 278,10</w:t>
      </w:r>
      <w:r w:rsidR="0096483E" w:rsidRPr="00C84653">
        <w:rPr>
          <w:sz w:val="26"/>
          <w:szCs w:val="26"/>
          <w:lang w:val="uk-UA"/>
        </w:rPr>
        <w:t xml:space="preserve"> </w:t>
      </w:r>
      <w:r w:rsidR="00D04683" w:rsidRPr="00C84653">
        <w:rPr>
          <w:sz w:val="26"/>
          <w:szCs w:val="26"/>
          <w:lang w:val="uk-UA"/>
        </w:rPr>
        <w:t>грн</w:t>
      </w:r>
      <w:r w:rsidR="00883C39" w:rsidRPr="00C84653">
        <w:rPr>
          <w:sz w:val="26"/>
          <w:szCs w:val="26"/>
          <w:lang w:val="uk-UA"/>
        </w:rPr>
        <w:t>.</w:t>
      </w:r>
      <w:r w:rsidR="00D04683" w:rsidRPr="00C84653">
        <w:rPr>
          <w:sz w:val="26"/>
          <w:szCs w:val="26"/>
          <w:lang w:val="uk-UA"/>
        </w:rPr>
        <w:t>/тис.м</w:t>
      </w:r>
      <w:r w:rsidR="00D04683" w:rsidRPr="00C84653">
        <w:rPr>
          <w:sz w:val="26"/>
          <w:szCs w:val="26"/>
          <w:vertAlign w:val="superscript"/>
          <w:lang w:val="uk-UA"/>
        </w:rPr>
        <w:t>3</w:t>
      </w:r>
      <w:r w:rsidR="00D04683" w:rsidRPr="00C84653">
        <w:rPr>
          <w:sz w:val="26"/>
          <w:szCs w:val="26"/>
          <w:lang w:val="uk-UA"/>
        </w:rPr>
        <w:t xml:space="preserve"> </w:t>
      </w:r>
      <w:r w:rsidR="00C14E32" w:rsidRPr="00C84653">
        <w:rPr>
          <w:sz w:val="26"/>
          <w:szCs w:val="26"/>
          <w:lang w:val="uk-UA"/>
        </w:rPr>
        <w:t>з ПДВ</w:t>
      </w:r>
      <w:r w:rsidR="00A86A37">
        <w:rPr>
          <w:sz w:val="26"/>
          <w:szCs w:val="26"/>
          <w:lang w:val="uk-UA"/>
        </w:rPr>
        <w:t>, транспортуванням та розподілом</w:t>
      </w:r>
      <w:r w:rsidR="00EB66CA" w:rsidRPr="00C84653">
        <w:rPr>
          <w:sz w:val="26"/>
          <w:szCs w:val="26"/>
          <w:lang w:val="uk-UA"/>
        </w:rPr>
        <w:t xml:space="preserve">, з жовтня 2021р. ціна на газ для бюджетних організацій виросла </w:t>
      </w:r>
      <w:r w:rsidR="00432E9E" w:rsidRPr="00C84653">
        <w:rPr>
          <w:sz w:val="26"/>
          <w:szCs w:val="26"/>
          <w:lang w:val="uk-UA"/>
        </w:rPr>
        <w:t xml:space="preserve">до </w:t>
      </w:r>
      <w:r w:rsidR="00C14E32" w:rsidRPr="00C84653">
        <w:rPr>
          <w:sz w:val="26"/>
          <w:szCs w:val="26"/>
          <w:lang w:val="uk-UA"/>
        </w:rPr>
        <w:t>17 755,97</w:t>
      </w:r>
      <w:r w:rsidR="00432E9E" w:rsidRPr="00C84653">
        <w:rPr>
          <w:sz w:val="26"/>
          <w:szCs w:val="26"/>
          <w:lang w:val="uk-UA"/>
        </w:rPr>
        <w:t xml:space="preserve"> грн./тис.м</w:t>
      </w:r>
      <w:r w:rsidR="00432E9E" w:rsidRPr="00C84653">
        <w:rPr>
          <w:sz w:val="26"/>
          <w:szCs w:val="26"/>
          <w:vertAlign w:val="superscript"/>
          <w:lang w:val="uk-UA"/>
        </w:rPr>
        <w:t>3</w:t>
      </w:r>
      <w:r w:rsidR="00432E9E" w:rsidRPr="00C84653">
        <w:rPr>
          <w:sz w:val="26"/>
          <w:szCs w:val="26"/>
          <w:lang w:val="uk-UA"/>
        </w:rPr>
        <w:t xml:space="preserve"> </w:t>
      </w:r>
      <w:r w:rsidR="00C14E32" w:rsidRPr="00C84653">
        <w:rPr>
          <w:sz w:val="26"/>
          <w:szCs w:val="26"/>
          <w:lang w:val="uk-UA"/>
        </w:rPr>
        <w:t>з ПДВ</w:t>
      </w:r>
      <w:r w:rsidR="00A86A37">
        <w:rPr>
          <w:sz w:val="26"/>
          <w:szCs w:val="26"/>
          <w:lang w:val="uk-UA"/>
        </w:rPr>
        <w:t>, транспортуванням та розподілом</w:t>
      </w:r>
      <w:r w:rsidR="00EB66CA" w:rsidRPr="00C84653">
        <w:rPr>
          <w:sz w:val="26"/>
          <w:szCs w:val="26"/>
          <w:lang w:val="uk-UA"/>
        </w:rPr>
        <w:t xml:space="preserve">, для інших споживачів </w:t>
      </w:r>
      <w:r w:rsidR="00FC10A1" w:rsidRPr="00C84653">
        <w:rPr>
          <w:sz w:val="26"/>
          <w:szCs w:val="26"/>
          <w:lang w:val="uk-UA"/>
        </w:rPr>
        <w:t xml:space="preserve">з листопада 2021р. </w:t>
      </w:r>
      <w:r w:rsidR="0096483E" w:rsidRPr="00C84653">
        <w:rPr>
          <w:sz w:val="26"/>
          <w:szCs w:val="26"/>
          <w:lang w:val="uk-UA"/>
        </w:rPr>
        <w:t xml:space="preserve">до </w:t>
      </w:r>
      <w:r w:rsidR="00C14E32" w:rsidRPr="00C84653">
        <w:rPr>
          <w:sz w:val="26"/>
          <w:szCs w:val="26"/>
          <w:lang w:val="uk-UA"/>
        </w:rPr>
        <w:t>37</w:t>
      </w:r>
      <w:r w:rsidR="00EB66CA" w:rsidRPr="00C84653">
        <w:rPr>
          <w:sz w:val="26"/>
          <w:szCs w:val="26"/>
          <w:lang w:val="uk-UA"/>
        </w:rPr>
        <w:t xml:space="preserve"> </w:t>
      </w:r>
      <w:r w:rsidR="00C14E32" w:rsidRPr="00C84653">
        <w:rPr>
          <w:sz w:val="26"/>
          <w:szCs w:val="26"/>
          <w:lang w:val="uk-UA"/>
        </w:rPr>
        <w:t>625,44</w:t>
      </w:r>
      <w:r w:rsidR="00397CA9" w:rsidRPr="00C84653">
        <w:rPr>
          <w:sz w:val="26"/>
          <w:szCs w:val="26"/>
          <w:lang w:val="uk-UA"/>
        </w:rPr>
        <w:t xml:space="preserve"> </w:t>
      </w:r>
      <w:r w:rsidR="00432E9E" w:rsidRPr="00C84653">
        <w:rPr>
          <w:sz w:val="26"/>
          <w:szCs w:val="26"/>
          <w:lang w:val="uk-UA"/>
        </w:rPr>
        <w:t>грн</w:t>
      </w:r>
      <w:r w:rsidR="00EB66CA" w:rsidRPr="00C84653">
        <w:rPr>
          <w:sz w:val="26"/>
          <w:szCs w:val="26"/>
          <w:lang w:val="uk-UA"/>
        </w:rPr>
        <w:t>.</w:t>
      </w:r>
      <w:r w:rsidR="00432E9E" w:rsidRPr="00C84653">
        <w:rPr>
          <w:sz w:val="26"/>
          <w:szCs w:val="26"/>
          <w:lang w:val="uk-UA"/>
        </w:rPr>
        <w:t>/тис.м</w:t>
      </w:r>
      <w:r w:rsidR="00432E9E" w:rsidRPr="00C84653">
        <w:rPr>
          <w:sz w:val="26"/>
          <w:szCs w:val="26"/>
          <w:vertAlign w:val="superscript"/>
          <w:lang w:val="uk-UA"/>
        </w:rPr>
        <w:t>3</w:t>
      </w:r>
      <w:r w:rsidR="00432E9E" w:rsidRPr="00C84653">
        <w:rPr>
          <w:sz w:val="26"/>
          <w:szCs w:val="26"/>
          <w:lang w:val="uk-UA"/>
        </w:rPr>
        <w:t xml:space="preserve"> </w:t>
      </w:r>
      <w:r w:rsidR="00C14E32" w:rsidRPr="00C84653">
        <w:rPr>
          <w:sz w:val="26"/>
          <w:szCs w:val="26"/>
          <w:lang w:val="uk-UA"/>
        </w:rPr>
        <w:t>з ПДВ</w:t>
      </w:r>
      <w:r w:rsidR="00A86A37">
        <w:rPr>
          <w:sz w:val="26"/>
          <w:szCs w:val="26"/>
          <w:lang w:val="uk-UA"/>
        </w:rPr>
        <w:t>, транспортуванням та розподілом</w:t>
      </w:r>
      <w:r w:rsidR="00D04683" w:rsidRPr="00C84653">
        <w:rPr>
          <w:sz w:val="26"/>
          <w:szCs w:val="26"/>
          <w:lang w:val="uk-UA"/>
        </w:rPr>
        <w:t>.</w:t>
      </w:r>
    </w:p>
    <w:p w:rsidR="00883C39" w:rsidRPr="00C84653" w:rsidRDefault="00883C39" w:rsidP="00883C39">
      <w:pPr>
        <w:spacing w:after="0" w:line="22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 xml:space="preserve">З 1 листопада 2021 року зростає вартість послуги з централізованого водопостачання </w:t>
      </w:r>
      <w:r w:rsidR="00AA69F3" w:rsidRPr="00C84653">
        <w:rPr>
          <w:sz w:val="26"/>
          <w:szCs w:val="26"/>
          <w:lang w:val="uk-UA"/>
        </w:rPr>
        <w:t>КП «</w:t>
      </w:r>
      <w:proofErr w:type="spellStart"/>
      <w:r w:rsidR="00AA69F3" w:rsidRPr="00C84653">
        <w:rPr>
          <w:sz w:val="26"/>
          <w:szCs w:val="26"/>
          <w:lang w:val="uk-UA"/>
        </w:rPr>
        <w:t>Обухівводоканал</w:t>
      </w:r>
      <w:proofErr w:type="spellEnd"/>
      <w:r w:rsidR="00AA69F3" w:rsidRPr="00C84653">
        <w:rPr>
          <w:sz w:val="26"/>
          <w:szCs w:val="26"/>
          <w:lang w:val="uk-UA"/>
        </w:rPr>
        <w:t xml:space="preserve">» </w:t>
      </w:r>
      <w:r w:rsidRPr="00C84653">
        <w:rPr>
          <w:sz w:val="26"/>
          <w:szCs w:val="26"/>
          <w:lang w:val="uk-UA"/>
        </w:rPr>
        <w:t xml:space="preserve">з </w:t>
      </w:r>
      <w:r w:rsidR="00C14E32" w:rsidRPr="00C84653">
        <w:rPr>
          <w:sz w:val="26"/>
          <w:szCs w:val="26"/>
          <w:lang w:val="uk-UA"/>
        </w:rPr>
        <w:t>18,16</w:t>
      </w:r>
      <w:r w:rsidRPr="00C84653">
        <w:rPr>
          <w:sz w:val="26"/>
          <w:szCs w:val="26"/>
          <w:lang w:val="uk-UA"/>
        </w:rPr>
        <w:t xml:space="preserve"> </w:t>
      </w:r>
      <w:r w:rsidR="0066143E" w:rsidRPr="00C84653">
        <w:rPr>
          <w:sz w:val="26"/>
          <w:szCs w:val="26"/>
          <w:lang w:val="uk-UA"/>
        </w:rPr>
        <w:t>грн. за 1 куб. м.</w:t>
      </w:r>
      <w:r w:rsidRPr="00C84653">
        <w:rPr>
          <w:sz w:val="26"/>
          <w:szCs w:val="26"/>
          <w:lang w:val="uk-UA"/>
        </w:rPr>
        <w:t xml:space="preserve"> </w:t>
      </w:r>
      <w:r w:rsidR="00C14E32" w:rsidRPr="00C84653">
        <w:rPr>
          <w:sz w:val="26"/>
          <w:szCs w:val="26"/>
          <w:lang w:val="uk-UA"/>
        </w:rPr>
        <w:t xml:space="preserve">з ПДВ </w:t>
      </w:r>
      <w:r w:rsidRPr="00C84653">
        <w:rPr>
          <w:sz w:val="26"/>
          <w:szCs w:val="26"/>
          <w:lang w:val="uk-UA"/>
        </w:rPr>
        <w:t xml:space="preserve">до </w:t>
      </w:r>
      <w:r w:rsidR="00C14E32" w:rsidRPr="00C84653">
        <w:rPr>
          <w:sz w:val="26"/>
          <w:szCs w:val="26"/>
          <w:lang w:val="uk-UA"/>
        </w:rPr>
        <w:t>29,32</w:t>
      </w:r>
      <w:r w:rsidRPr="00C84653">
        <w:rPr>
          <w:sz w:val="26"/>
          <w:szCs w:val="26"/>
          <w:lang w:val="uk-UA"/>
        </w:rPr>
        <w:t xml:space="preserve"> грн. за </w:t>
      </w:r>
      <w:r w:rsidR="00E53F8A" w:rsidRPr="00C84653">
        <w:rPr>
          <w:sz w:val="26"/>
          <w:szCs w:val="26"/>
          <w:lang w:val="uk-UA"/>
        </w:rPr>
        <w:t xml:space="preserve">1 </w:t>
      </w:r>
      <w:r w:rsidRPr="00C84653">
        <w:rPr>
          <w:sz w:val="26"/>
          <w:szCs w:val="26"/>
          <w:lang w:val="uk-UA"/>
        </w:rPr>
        <w:t>куб</w:t>
      </w:r>
      <w:r w:rsidR="00E53F8A" w:rsidRPr="00C84653">
        <w:rPr>
          <w:sz w:val="26"/>
          <w:szCs w:val="26"/>
          <w:lang w:val="uk-UA"/>
        </w:rPr>
        <w:t>.</w:t>
      </w:r>
      <w:r w:rsidRPr="00C84653">
        <w:rPr>
          <w:sz w:val="26"/>
          <w:szCs w:val="26"/>
          <w:lang w:val="uk-UA"/>
        </w:rPr>
        <w:t xml:space="preserve"> м</w:t>
      </w:r>
      <w:r w:rsidR="00E53F8A" w:rsidRPr="00C84653">
        <w:rPr>
          <w:sz w:val="26"/>
          <w:szCs w:val="26"/>
          <w:lang w:val="uk-UA"/>
        </w:rPr>
        <w:t>.</w:t>
      </w:r>
      <w:r w:rsidR="00C14E32" w:rsidRPr="00C84653">
        <w:rPr>
          <w:sz w:val="26"/>
          <w:szCs w:val="26"/>
          <w:lang w:val="uk-UA"/>
        </w:rPr>
        <w:t xml:space="preserve"> з ПДВ.</w:t>
      </w:r>
    </w:p>
    <w:p w:rsidR="00985473" w:rsidRPr="00C84653" w:rsidRDefault="008E102A" w:rsidP="002D6561">
      <w:pPr>
        <w:spacing w:after="0" w:line="22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>Враховуючи вищевикладене підприємством здійснено розрахунки економічно обґрунтованих витрат та проведений розрахунок коригування тарифів на послугу з постачання теплової енергії та тариф на теплову енергію, її виробництво, транспортування та постачання</w:t>
      </w:r>
      <w:r w:rsidR="00566E35" w:rsidRPr="00C84653">
        <w:rPr>
          <w:sz w:val="26"/>
          <w:szCs w:val="26"/>
          <w:lang w:val="uk-UA"/>
        </w:rPr>
        <w:t xml:space="preserve"> </w:t>
      </w:r>
      <w:r w:rsidRPr="00C84653">
        <w:rPr>
          <w:sz w:val="26"/>
          <w:szCs w:val="26"/>
          <w:lang w:val="uk-UA"/>
        </w:rPr>
        <w:t>з урахуванням змін вищезазначених статей витрат</w:t>
      </w:r>
      <w:r w:rsidR="00A86A37">
        <w:rPr>
          <w:sz w:val="26"/>
          <w:szCs w:val="26"/>
          <w:lang w:val="uk-UA"/>
        </w:rPr>
        <w:t xml:space="preserve"> та тариф на послугу з постачання гарячої води</w:t>
      </w:r>
      <w:r w:rsidRPr="00C84653">
        <w:rPr>
          <w:sz w:val="26"/>
          <w:szCs w:val="26"/>
          <w:lang w:val="uk-UA"/>
        </w:rPr>
        <w:t>.</w:t>
      </w:r>
    </w:p>
    <w:p w:rsidR="003105E5" w:rsidRPr="00C84653" w:rsidRDefault="003105E5" w:rsidP="002D6561">
      <w:pPr>
        <w:spacing w:after="0" w:line="22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 xml:space="preserve">В таблиці наведені </w:t>
      </w:r>
      <w:r w:rsidR="00147838" w:rsidRPr="00C84653">
        <w:rPr>
          <w:sz w:val="26"/>
          <w:szCs w:val="26"/>
          <w:lang w:val="uk-UA"/>
        </w:rPr>
        <w:t>скориг</w:t>
      </w:r>
      <w:r w:rsidRPr="00C84653">
        <w:rPr>
          <w:sz w:val="26"/>
          <w:szCs w:val="26"/>
          <w:lang w:val="uk-UA"/>
        </w:rPr>
        <w:t>овані тарифи на</w:t>
      </w:r>
      <w:r w:rsidR="00CC5D03" w:rsidRPr="00C84653">
        <w:rPr>
          <w:sz w:val="26"/>
          <w:szCs w:val="26"/>
          <w:lang w:val="uk-UA"/>
        </w:rPr>
        <w:t xml:space="preserve"> послугу з постачання теплової енергії </w:t>
      </w:r>
      <w:r w:rsidR="00A86A37">
        <w:rPr>
          <w:sz w:val="26"/>
          <w:szCs w:val="26"/>
          <w:lang w:val="uk-UA"/>
        </w:rPr>
        <w:t xml:space="preserve">, </w:t>
      </w:r>
      <w:r w:rsidR="00CC5D03" w:rsidRPr="00C84653">
        <w:rPr>
          <w:sz w:val="26"/>
          <w:szCs w:val="26"/>
          <w:lang w:val="uk-UA"/>
        </w:rPr>
        <w:t>тариф на</w:t>
      </w:r>
      <w:r w:rsidRPr="00C84653">
        <w:rPr>
          <w:sz w:val="26"/>
          <w:szCs w:val="26"/>
          <w:lang w:val="uk-UA"/>
        </w:rPr>
        <w:t xml:space="preserve"> теплову енергію</w:t>
      </w:r>
      <w:r w:rsidR="00A86A37">
        <w:rPr>
          <w:sz w:val="26"/>
          <w:szCs w:val="26"/>
          <w:lang w:val="uk-UA"/>
        </w:rPr>
        <w:t xml:space="preserve"> та тариф на послугу з постачання гарячої води</w:t>
      </w:r>
      <w:r w:rsidRPr="00C84653">
        <w:rPr>
          <w:sz w:val="26"/>
          <w:szCs w:val="26"/>
          <w:lang w:val="uk-UA"/>
        </w:rPr>
        <w:t>:</w:t>
      </w:r>
    </w:p>
    <w:p w:rsidR="00CC5D03" w:rsidRDefault="00CC5D03" w:rsidP="002D6561">
      <w:pPr>
        <w:spacing w:after="0" w:line="22" w:lineRule="atLeast"/>
        <w:ind w:firstLine="567"/>
        <w:jc w:val="both"/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841"/>
        <w:gridCol w:w="35"/>
        <w:gridCol w:w="108"/>
        <w:gridCol w:w="2506"/>
        <w:gridCol w:w="46"/>
        <w:gridCol w:w="1099"/>
        <w:gridCol w:w="35"/>
      </w:tblGrid>
      <w:tr w:rsidR="00AA69F3" w:rsidRPr="009D1B45" w:rsidTr="00C84653">
        <w:trPr>
          <w:trHeight w:val="1308"/>
        </w:trPr>
        <w:tc>
          <w:tcPr>
            <w:tcW w:w="2660" w:type="dxa"/>
            <w:shd w:val="clear" w:color="000000" w:fill="FFFFFF" w:themeFill="background1"/>
            <w:vAlign w:val="center"/>
            <w:hideMark/>
          </w:tcPr>
          <w:p w:rsidR="00AA69F3" w:rsidRPr="00AA69F3" w:rsidRDefault="00AA69F3" w:rsidP="00AA69F3">
            <w:pPr>
              <w:spacing w:after="0" w:line="240" w:lineRule="auto"/>
              <w:jc w:val="center"/>
              <w:rPr>
                <w:bCs/>
                <w:color w:val="333333"/>
                <w:lang w:val="uk-UA" w:eastAsia="uk-UA"/>
              </w:rPr>
            </w:pPr>
            <w:proofErr w:type="spellStart"/>
            <w:r w:rsidRPr="00AA69F3">
              <w:rPr>
                <w:bCs/>
                <w:color w:val="333333"/>
                <w:lang w:eastAsia="uk-UA"/>
              </w:rPr>
              <w:lastRenderedPageBreak/>
              <w:t>Група</w:t>
            </w:r>
            <w:proofErr w:type="spellEnd"/>
            <w:r w:rsidRPr="00AA69F3">
              <w:rPr>
                <w:bCs/>
                <w:color w:val="333333"/>
                <w:lang w:eastAsia="uk-UA"/>
              </w:rPr>
              <w:t xml:space="preserve"> </w:t>
            </w:r>
            <w:proofErr w:type="spellStart"/>
            <w:r w:rsidRPr="00AA69F3">
              <w:rPr>
                <w:bCs/>
                <w:color w:val="333333"/>
                <w:lang w:eastAsia="uk-UA"/>
              </w:rPr>
              <w:t>споживачів</w:t>
            </w:r>
            <w:proofErr w:type="spellEnd"/>
          </w:p>
        </w:tc>
        <w:tc>
          <w:tcPr>
            <w:tcW w:w="3152" w:type="dxa"/>
            <w:gridSpan w:val="3"/>
            <w:shd w:val="clear" w:color="000000" w:fill="FFFFFF" w:themeFill="background1"/>
            <w:vAlign w:val="center"/>
            <w:hideMark/>
          </w:tcPr>
          <w:p w:rsidR="00AA69F3" w:rsidRPr="00AA69F3" w:rsidRDefault="00AA69F3" w:rsidP="00516A77">
            <w:pPr>
              <w:spacing w:after="0" w:line="240" w:lineRule="auto"/>
              <w:jc w:val="center"/>
              <w:rPr>
                <w:bCs/>
                <w:color w:val="333333"/>
                <w:lang w:val="uk-UA" w:eastAsia="uk-UA"/>
              </w:rPr>
            </w:pPr>
            <w:bookmarkStart w:id="0" w:name="RANGE!D5"/>
            <w:r w:rsidRPr="00AA69F3">
              <w:rPr>
                <w:bCs/>
                <w:color w:val="333333"/>
                <w:lang w:val="uk-UA" w:eastAsia="uk-UA"/>
              </w:rPr>
              <w:t>Затвер</w:t>
            </w:r>
            <w:r w:rsidR="00A86A37">
              <w:rPr>
                <w:bCs/>
                <w:color w:val="333333"/>
                <w:lang w:val="uk-UA" w:eastAsia="uk-UA"/>
              </w:rPr>
              <w:t>д</w:t>
            </w:r>
            <w:bookmarkStart w:id="1" w:name="_GoBack"/>
            <w:bookmarkEnd w:id="1"/>
            <w:r w:rsidRPr="00AA69F3">
              <w:rPr>
                <w:bCs/>
                <w:color w:val="333333"/>
                <w:lang w:val="uk-UA" w:eastAsia="uk-UA"/>
              </w:rPr>
              <w:t>жений тариф 27.10.2021 рішення №5</w:t>
            </w:r>
            <w:bookmarkEnd w:id="0"/>
            <w:r w:rsidRPr="00AA69F3">
              <w:rPr>
                <w:bCs/>
                <w:color w:val="333333"/>
                <w:lang w:val="uk-UA" w:eastAsia="uk-UA"/>
              </w:rPr>
              <w:t>11</w:t>
            </w:r>
          </w:p>
        </w:tc>
        <w:tc>
          <w:tcPr>
            <w:tcW w:w="2614" w:type="dxa"/>
            <w:gridSpan w:val="2"/>
            <w:shd w:val="clear" w:color="000000" w:fill="FFFFFF" w:themeFill="background1"/>
            <w:vAlign w:val="center"/>
            <w:hideMark/>
          </w:tcPr>
          <w:p w:rsidR="00AA69F3" w:rsidRPr="00AA69F3" w:rsidRDefault="00AA69F3" w:rsidP="00516A77">
            <w:pPr>
              <w:spacing w:after="0" w:line="240" w:lineRule="auto"/>
              <w:jc w:val="center"/>
              <w:rPr>
                <w:bCs/>
                <w:color w:val="333333"/>
                <w:lang w:val="uk-UA" w:eastAsia="uk-UA"/>
              </w:rPr>
            </w:pPr>
            <w:proofErr w:type="spellStart"/>
            <w:r w:rsidRPr="00AA69F3">
              <w:rPr>
                <w:bCs/>
                <w:color w:val="333333"/>
                <w:lang w:eastAsia="uk-UA"/>
              </w:rPr>
              <w:t>Запропонований</w:t>
            </w:r>
            <w:proofErr w:type="spellEnd"/>
            <w:r w:rsidRPr="00AA69F3">
              <w:rPr>
                <w:bCs/>
                <w:color w:val="333333"/>
                <w:lang w:eastAsia="uk-UA"/>
              </w:rPr>
              <w:t xml:space="preserve"> до </w:t>
            </w:r>
            <w:proofErr w:type="spellStart"/>
            <w:r w:rsidRPr="00AA69F3">
              <w:rPr>
                <w:bCs/>
                <w:color w:val="333333"/>
                <w:lang w:eastAsia="uk-UA"/>
              </w:rPr>
              <w:t>коригування</w:t>
            </w:r>
            <w:proofErr w:type="spellEnd"/>
          </w:p>
        </w:tc>
        <w:tc>
          <w:tcPr>
            <w:tcW w:w="1180" w:type="dxa"/>
            <w:gridSpan w:val="3"/>
            <w:shd w:val="clear" w:color="000000" w:fill="FFFFFF" w:themeFill="background1"/>
            <w:vAlign w:val="center"/>
            <w:hideMark/>
          </w:tcPr>
          <w:p w:rsidR="00AA69F3" w:rsidRPr="00AA69F3" w:rsidRDefault="00AA69F3" w:rsidP="00AA69F3">
            <w:pPr>
              <w:spacing w:after="0" w:line="240" w:lineRule="auto"/>
              <w:jc w:val="center"/>
              <w:rPr>
                <w:bCs/>
                <w:color w:val="333333"/>
                <w:lang w:val="uk-UA" w:eastAsia="uk-UA"/>
              </w:rPr>
            </w:pPr>
            <w:r w:rsidRPr="00AA69F3">
              <w:rPr>
                <w:bCs/>
                <w:color w:val="333333"/>
                <w:lang w:eastAsia="uk-UA"/>
              </w:rPr>
              <w:t xml:space="preserve">% </w:t>
            </w:r>
            <w:proofErr w:type="spellStart"/>
            <w:r w:rsidRPr="00AA69F3">
              <w:rPr>
                <w:bCs/>
                <w:color w:val="333333"/>
                <w:lang w:eastAsia="uk-UA"/>
              </w:rPr>
              <w:t>збільшення</w:t>
            </w:r>
            <w:proofErr w:type="spellEnd"/>
            <w:r w:rsidRPr="00AA69F3">
              <w:rPr>
                <w:bCs/>
                <w:color w:val="333333"/>
                <w:lang w:eastAsia="uk-UA"/>
              </w:rPr>
              <w:t>,</w:t>
            </w:r>
          </w:p>
        </w:tc>
      </w:tr>
      <w:tr w:rsidR="009D1B45" w:rsidRPr="009D1B45" w:rsidTr="00C84653">
        <w:trPr>
          <w:trHeight w:val="465"/>
        </w:trPr>
        <w:tc>
          <w:tcPr>
            <w:tcW w:w="9606" w:type="dxa"/>
            <w:gridSpan w:val="9"/>
            <w:shd w:val="clear" w:color="auto" w:fill="auto"/>
            <w:hideMark/>
          </w:tcPr>
          <w:p w:rsidR="009D1B45" w:rsidRPr="00516A77" w:rsidRDefault="00516A77" w:rsidP="00C14E32">
            <w:pPr>
              <w:spacing w:after="0" w:line="240" w:lineRule="auto"/>
              <w:rPr>
                <w:b/>
                <w:bCs/>
                <w:color w:val="333333"/>
                <w:lang w:val="uk-UA" w:eastAsia="uk-UA"/>
              </w:rPr>
            </w:pPr>
            <w:r>
              <w:rPr>
                <w:b/>
                <w:bCs/>
                <w:color w:val="333333"/>
                <w:lang w:val="uk-UA" w:eastAsia="uk-UA"/>
              </w:rPr>
              <w:t>на</w:t>
            </w:r>
            <w:r w:rsidR="009D1B45" w:rsidRPr="00516A77">
              <w:rPr>
                <w:b/>
                <w:bCs/>
                <w:color w:val="333333"/>
                <w:lang w:val="uk-UA" w:eastAsia="uk-UA"/>
              </w:rPr>
              <w:t xml:space="preserve"> теплову енергію без ЦТП</w:t>
            </w:r>
            <w:r w:rsidRPr="00516A77">
              <w:rPr>
                <w:b/>
                <w:bCs/>
                <w:color w:val="333333"/>
                <w:lang w:val="uk-UA" w:eastAsia="uk-UA"/>
              </w:rPr>
              <w:t>,</w:t>
            </w:r>
            <w:r w:rsidRPr="00516A77">
              <w:rPr>
                <w:b/>
                <w:color w:val="333333"/>
                <w:lang w:val="uk-UA" w:eastAsia="uk-UA"/>
              </w:rPr>
              <w:t xml:space="preserve"> </w:t>
            </w:r>
            <w:proofErr w:type="spellStart"/>
            <w:r w:rsidRPr="00516A77">
              <w:rPr>
                <w:b/>
                <w:color w:val="333333"/>
                <w:lang w:val="uk-UA" w:eastAsia="uk-UA"/>
              </w:rPr>
              <w:t>грн</w:t>
            </w:r>
            <w:proofErr w:type="spellEnd"/>
            <w:r w:rsidRPr="00516A77">
              <w:rPr>
                <w:b/>
                <w:color w:val="333333"/>
                <w:lang w:val="uk-UA" w:eastAsia="uk-UA"/>
              </w:rPr>
              <w:t>/</w:t>
            </w:r>
            <w:proofErr w:type="spellStart"/>
            <w:r w:rsidRPr="00516A77">
              <w:rPr>
                <w:b/>
                <w:color w:val="333333"/>
                <w:lang w:val="uk-UA" w:eastAsia="uk-UA"/>
              </w:rPr>
              <w:t>Гкал</w:t>
            </w:r>
            <w:proofErr w:type="spellEnd"/>
            <w:r w:rsidRPr="00516A77">
              <w:rPr>
                <w:b/>
                <w:color w:val="333333"/>
                <w:lang w:val="uk-UA" w:eastAsia="uk-UA"/>
              </w:rPr>
              <w:t xml:space="preserve"> з ПДВ</w:t>
            </w:r>
          </w:p>
        </w:tc>
      </w:tr>
      <w:tr w:rsidR="009D1B45" w:rsidRPr="00AA69F3" w:rsidTr="00C84653">
        <w:trPr>
          <w:gridAfter w:val="1"/>
          <w:wAfter w:w="35" w:type="dxa"/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9D1B45" w:rsidRPr="00AA69F3" w:rsidRDefault="009D1B45" w:rsidP="006E5010">
            <w:pPr>
              <w:spacing w:after="0" w:line="240" w:lineRule="auto"/>
              <w:rPr>
                <w:bCs/>
                <w:color w:val="333333"/>
                <w:lang w:val="uk-UA" w:eastAsia="uk-UA"/>
              </w:rPr>
            </w:pPr>
            <w:proofErr w:type="spellStart"/>
            <w:r w:rsidRPr="00AA69F3">
              <w:rPr>
                <w:bCs/>
                <w:color w:val="333333"/>
                <w:lang w:eastAsia="uk-UA"/>
              </w:rPr>
              <w:t>Бюджетні</w:t>
            </w:r>
            <w:proofErr w:type="spellEnd"/>
            <w:r w:rsidRPr="00AA69F3">
              <w:rPr>
                <w:bCs/>
                <w:color w:val="333333"/>
                <w:lang w:eastAsia="uk-UA"/>
              </w:rPr>
              <w:t xml:space="preserve"> установи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  <w:hideMark/>
          </w:tcPr>
          <w:p w:rsidR="009D1B45" w:rsidRPr="00AA69F3" w:rsidRDefault="00C14E32" w:rsidP="00516A77">
            <w:pPr>
              <w:spacing w:after="0" w:line="240" w:lineRule="auto"/>
              <w:ind w:right="458"/>
              <w:jc w:val="right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3 294,80</w:t>
            </w:r>
            <w:r w:rsidR="009D1B45" w:rsidRPr="00AA69F3">
              <w:rPr>
                <w:color w:val="333333"/>
                <w:lang w:val="uk-UA" w:eastAsia="uk-UA"/>
              </w:rPr>
              <w:t xml:space="preserve"> 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  <w:hideMark/>
          </w:tcPr>
          <w:p w:rsidR="009D1B45" w:rsidRPr="00AA69F3" w:rsidRDefault="00C14E32" w:rsidP="00516A77">
            <w:pPr>
              <w:spacing w:after="0" w:line="240" w:lineRule="auto"/>
              <w:ind w:right="45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4 044,49</w:t>
            </w:r>
            <w:r w:rsidR="009D1B45" w:rsidRPr="00AA69F3">
              <w:rPr>
                <w:lang w:val="uk-UA" w:eastAsia="uk-UA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9D1B45" w:rsidRPr="00AA69F3" w:rsidRDefault="006D4849" w:rsidP="009D1B45">
            <w:pPr>
              <w:spacing w:after="0" w:line="240" w:lineRule="auto"/>
              <w:rPr>
                <w:color w:val="333333"/>
                <w:lang w:val="uk-UA" w:eastAsia="uk-UA"/>
              </w:rPr>
            </w:pPr>
            <w:r w:rsidRPr="00AA69F3">
              <w:rPr>
                <w:color w:val="333333"/>
                <w:lang w:val="uk-UA" w:eastAsia="uk-UA"/>
              </w:rPr>
              <w:t>22,75</w:t>
            </w:r>
            <w:r w:rsidR="009D1B45" w:rsidRPr="00AA69F3">
              <w:rPr>
                <w:color w:val="333333"/>
                <w:lang w:val="uk-UA" w:eastAsia="uk-UA"/>
              </w:rPr>
              <w:t>%</w:t>
            </w:r>
          </w:p>
        </w:tc>
      </w:tr>
      <w:tr w:rsidR="009D1B45" w:rsidRPr="00AA69F3" w:rsidTr="00C84653">
        <w:trPr>
          <w:gridAfter w:val="1"/>
          <w:wAfter w:w="35" w:type="dxa"/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9D1B45" w:rsidRPr="00AA69F3" w:rsidRDefault="00E53F8A" w:rsidP="00516A77">
            <w:pPr>
              <w:spacing w:after="0" w:line="240" w:lineRule="auto"/>
              <w:rPr>
                <w:bCs/>
                <w:color w:val="333333"/>
                <w:lang w:val="uk-UA" w:eastAsia="uk-UA"/>
              </w:rPr>
            </w:pPr>
            <w:r w:rsidRPr="00AA69F3">
              <w:rPr>
                <w:bCs/>
                <w:color w:val="333333"/>
                <w:lang w:val="uk-UA" w:eastAsia="uk-UA"/>
              </w:rPr>
              <w:t>Інші споживачі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  <w:hideMark/>
          </w:tcPr>
          <w:p w:rsidR="009D1B45" w:rsidRPr="00AA69F3" w:rsidRDefault="00C14E32" w:rsidP="00516A77">
            <w:pPr>
              <w:spacing w:after="0" w:line="240" w:lineRule="auto"/>
              <w:ind w:right="458"/>
              <w:jc w:val="right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3 267,08</w:t>
            </w:r>
            <w:r w:rsidR="009D1B45" w:rsidRPr="00AA69F3">
              <w:rPr>
                <w:color w:val="333333"/>
                <w:lang w:val="uk-UA" w:eastAsia="uk-UA"/>
              </w:rPr>
              <w:t xml:space="preserve"> 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  <w:hideMark/>
          </w:tcPr>
          <w:p w:rsidR="009D1B45" w:rsidRPr="00AA69F3" w:rsidRDefault="00C14E32" w:rsidP="00516A77">
            <w:pPr>
              <w:spacing w:after="0" w:line="240" w:lineRule="auto"/>
              <w:ind w:right="45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7 350,24</w:t>
            </w:r>
            <w:r w:rsidR="009D1B45" w:rsidRPr="00AA69F3">
              <w:rPr>
                <w:lang w:val="uk-UA" w:eastAsia="uk-UA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9D1B45" w:rsidRPr="00AA69F3" w:rsidRDefault="006D4849" w:rsidP="009D1B45">
            <w:pPr>
              <w:spacing w:after="0" w:line="240" w:lineRule="auto"/>
              <w:rPr>
                <w:color w:val="333333"/>
                <w:lang w:val="uk-UA" w:eastAsia="uk-UA"/>
              </w:rPr>
            </w:pPr>
            <w:r w:rsidRPr="00AA69F3">
              <w:rPr>
                <w:color w:val="333333"/>
                <w:lang w:val="uk-UA" w:eastAsia="uk-UA"/>
              </w:rPr>
              <w:t>124,98%</w:t>
            </w:r>
          </w:p>
        </w:tc>
      </w:tr>
      <w:tr w:rsidR="009D1B45" w:rsidRPr="009D1B45" w:rsidTr="00C84653">
        <w:trPr>
          <w:trHeight w:val="397"/>
        </w:trPr>
        <w:tc>
          <w:tcPr>
            <w:tcW w:w="9606" w:type="dxa"/>
            <w:gridSpan w:val="9"/>
            <w:shd w:val="clear" w:color="auto" w:fill="auto"/>
            <w:hideMark/>
          </w:tcPr>
          <w:p w:rsidR="009D1B45" w:rsidRPr="00516A77" w:rsidRDefault="009D1B45" w:rsidP="00C14E32">
            <w:pPr>
              <w:spacing w:after="0" w:line="240" w:lineRule="auto"/>
              <w:rPr>
                <w:b/>
                <w:bCs/>
                <w:color w:val="333333"/>
                <w:lang w:val="uk-UA" w:eastAsia="uk-UA"/>
              </w:rPr>
            </w:pPr>
            <w:r w:rsidRPr="00516A77">
              <w:rPr>
                <w:b/>
                <w:bCs/>
                <w:color w:val="333333"/>
                <w:lang w:val="uk-UA" w:eastAsia="uk-UA"/>
              </w:rPr>
              <w:t>на послугу з постачання теплової енергії без ЦТП</w:t>
            </w:r>
            <w:r w:rsidR="00516A77" w:rsidRPr="00516A77">
              <w:rPr>
                <w:b/>
                <w:bCs/>
                <w:color w:val="333333"/>
                <w:lang w:val="uk-UA" w:eastAsia="uk-UA"/>
              </w:rPr>
              <w:t>,</w:t>
            </w:r>
            <w:r w:rsidR="00516A77" w:rsidRPr="00516A77">
              <w:rPr>
                <w:b/>
                <w:color w:val="333333"/>
                <w:lang w:val="uk-UA" w:eastAsia="uk-UA"/>
              </w:rPr>
              <w:t xml:space="preserve"> </w:t>
            </w:r>
            <w:proofErr w:type="spellStart"/>
            <w:r w:rsidR="00516A77" w:rsidRPr="00516A77">
              <w:rPr>
                <w:b/>
                <w:color w:val="333333"/>
                <w:lang w:val="uk-UA" w:eastAsia="uk-UA"/>
              </w:rPr>
              <w:t>грн</w:t>
            </w:r>
            <w:proofErr w:type="spellEnd"/>
            <w:r w:rsidR="00516A77" w:rsidRPr="00516A77">
              <w:rPr>
                <w:b/>
                <w:color w:val="333333"/>
                <w:lang w:val="uk-UA" w:eastAsia="uk-UA"/>
              </w:rPr>
              <w:t>/</w:t>
            </w:r>
            <w:proofErr w:type="spellStart"/>
            <w:r w:rsidR="00516A77" w:rsidRPr="00516A77">
              <w:rPr>
                <w:b/>
                <w:color w:val="333333"/>
                <w:lang w:val="uk-UA" w:eastAsia="uk-UA"/>
              </w:rPr>
              <w:t>Гкал</w:t>
            </w:r>
            <w:proofErr w:type="spellEnd"/>
            <w:r w:rsidR="00516A77" w:rsidRPr="00516A77">
              <w:rPr>
                <w:b/>
                <w:color w:val="333333"/>
                <w:lang w:val="uk-UA" w:eastAsia="uk-UA"/>
              </w:rPr>
              <w:t xml:space="preserve"> з ПДВ</w:t>
            </w:r>
          </w:p>
        </w:tc>
      </w:tr>
      <w:tr w:rsidR="00C14E32" w:rsidRPr="009D1B45" w:rsidTr="00C84653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C14E32" w:rsidRPr="00AA69F3" w:rsidRDefault="00C14E32" w:rsidP="006E5010">
            <w:pPr>
              <w:spacing w:after="0" w:line="240" w:lineRule="auto"/>
              <w:rPr>
                <w:bCs/>
                <w:color w:val="333333"/>
                <w:lang w:val="uk-UA" w:eastAsia="uk-UA"/>
              </w:rPr>
            </w:pPr>
            <w:proofErr w:type="spellStart"/>
            <w:r w:rsidRPr="00AA69F3">
              <w:rPr>
                <w:bCs/>
                <w:color w:val="333333"/>
                <w:lang w:eastAsia="uk-UA"/>
              </w:rPr>
              <w:t>Бюджетні</w:t>
            </w:r>
            <w:proofErr w:type="spellEnd"/>
            <w:r w:rsidRPr="00AA69F3">
              <w:rPr>
                <w:bCs/>
                <w:color w:val="333333"/>
                <w:lang w:eastAsia="uk-UA"/>
              </w:rPr>
              <w:t xml:space="preserve"> установи</w:t>
            </w:r>
          </w:p>
        </w:tc>
        <w:tc>
          <w:tcPr>
            <w:tcW w:w="3152" w:type="dxa"/>
            <w:gridSpan w:val="3"/>
            <w:shd w:val="clear" w:color="auto" w:fill="auto"/>
            <w:hideMark/>
          </w:tcPr>
          <w:p w:rsidR="00C14E32" w:rsidRPr="000F0CC6" w:rsidRDefault="00C14E32" w:rsidP="00C84653">
            <w:pPr>
              <w:ind w:right="493"/>
              <w:jc w:val="right"/>
            </w:pPr>
            <w:r w:rsidRPr="000F0CC6">
              <w:t>3 294,80</w:t>
            </w:r>
          </w:p>
        </w:tc>
        <w:tc>
          <w:tcPr>
            <w:tcW w:w="2660" w:type="dxa"/>
            <w:gridSpan w:val="3"/>
            <w:shd w:val="clear" w:color="auto" w:fill="auto"/>
            <w:hideMark/>
          </w:tcPr>
          <w:p w:rsidR="00C14E32" w:rsidRPr="001872AB" w:rsidRDefault="00C14E32" w:rsidP="00C84653">
            <w:pPr>
              <w:ind w:right="493"/>
              <w:jc w:val="right"/>
            </w:pPr>
            <w:r w:rsidRPr="001872AB">
              <w:t>4 044,49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14E32" w:rsidRPr="00AA69F3" w:rsidRDefault="00C14E32" w:rsidP="00B139EB">
            <w:r w:rsidRPr="00AA69F3">
              <w:t>22,75%</w:t>
            </w:r>
          </w:p>
        </w:tc>
      </w:tr>
      <w:tr w:rsidR="00C14E32" w:rsidRPr="009D1B45" w:rsidTr="00C84653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C14E32" w:rsidRPr="00AA69F3" w:rsidRDefault="00C14E32" w:rsidP="00E53F8A">
            <w:pPr>
              <w:spacing w:after="0" w:line="240" w:lineRule="auto"/>
              <w:rPr>
                <w:bCs/>
                <w:color w:val="333333"/>
                <w:lang w:val="uk-UA" w:eastAsia="uk-UA"/>
              </w:rPr>
            </w:pPr>
            <w:r w:rsidRPr="00AA69F3">
              <w:rPr>
                <w:bCs/>
                <w:color w:val="333333"/>
                <w:lang w:val="uk-UA" w:eastAsia="uk-UA"/>
              </w:rPr>
              <w:t>Інші споживачі</w:t>
            </w:r>
          </w:p>
        </w:tc>
        <w:tc>
          <w:tcPr>
            <w:tcW w:w="3152" w:type="dxa"/>
            <w:gridSpan w:val="3"/>
            <w:shd w:val="clear" w:color="auto" w:fill="auto"/>
            <w:hideMark/>
          </w:tcPr>
          <w:p w:rsidR="00C14E32" w:rsidRDefault="00C14E32" w:rsidP="00C84653">
            <w:pPr>
              <w:ind w:right="493"/>
              <w:jc w:val="right"/>
            </w:pPr>
            <w:r w:rsidRPr="000F0CC6">
              <w:t>3 267,08</w:t>
            </w:r>
          </w:p>
        </w:tc>
        <w:tc>
          <w:tcPr>
            <w:tcW w:w="2660" w:type="dxa"/>
            <w:gridSpan w:val="3"/>
            <w:shd w:val="clear" w:color="auto" w:fill="auto"/>
            <w:hideMark/>
          </w:tcPr>
          <w:p w:rsidR="00C14E32" w:rsidRDefault="00C14E32" w:rsidP="00C84653">
            <w:pPr>
              <w:ind w:right="493"/>
              <w:jc w:val="right"/>
            </w:pPr>
            <w:r w:rsidRPr="001872AB">
              <w:t>7 350,24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14E32" w:rsidRPr="00AA69F3" w:rsidRDefault="00C14E32" w:rsidP="00B139EB">
            <w:r w:rsidRPr="00AA69F3">
              <w:t>124,98%</w:t>
            </w:r>
          </w:p>
        </w:tc>
      </w:tr>
      <w:tr w:rsidR="009D1B45" w:rsidRPr="009D1B45" w:rsidTr="00C84653">
        <w:trPr>
          <w:trHeight w:val="345"/>
        </w:trPr>
        <w:tc>
          <w:tcPr>
            <w:tcW w:w="9606" w:type="dxa"/>
            <w:gridSpan w:val="9"/>
            <w:shd w:val="clear" w:color="auto" w:fill="auto"/>
            <w:hideMark/>
          </w:tcPr>
          <w:p w:rsidR="009D1B45" w:rsidRPr="00516A77" w:rsidRDefault="009D1B45" w:rsidP="00F2239A">
            <w:pPr>
              <w:spacing w:after="0" w:line="240" w:lineRule="auto"/>
              <w:rPr>
                <w:b/>
                <w:bCs/>
                <w:color w:val="333333"/>
                <w:lang w:val="uk-UA" w:eastAsia="uk-UA"/>
              </w:rPr>
            </w:pPr>
            <w:r w:rsidRPr="00516A77">
              <w:rPr>
                <w:b/>
                <w:bCs/>
                <w:color w:val="333333"/>
                <w:lang w:val="uk-UA" w:eastAsia="uk-UA"/>
              </w:rPr>
              <w:t xml:space="preserve">постачання гарячої води </w:t>
            </w:r>
            <w:r w:rsidR="008F5CBA" w:rsidRPr="00516A77">
              <w:rPr>
                <w:b/>
                <w:bCs/>
                <w:color w:val="333333"/>
                <w:lang w:val="uk-UA" w:eastAsia="uk-UA"/>
              </w:rPr>
              <w:t>бюджетн</w:t>
            </w:r>
            <w:r w:rsidR="00F2239A" w:rsidRPr="00516A77">
              <w:rPr>
                <w:b/>
                <w:bCs/>
                <w:color w:val="333333"/>
                <w:lang w:val="uk-UA" w:eastAsia="uk-UA"/>
              </w:rPr>
              <w:t>им</w:t>
            </w:r>
            <w:r w:rsidR="008F5CBA" w:rsidRPr="00516A77">
              <w:rPr>
                <w:b/>
                <w:bCs/>
                <w:color w:val="333333"/>
                <w:lang w:val="uk-UA" w:eastAsia="uk-UA"/>
              </w:rPr>
              <w:t xml:space="preserve"> організаці</w:t>
            </w:r>
            <w:r w:rsidR="00F2239A" w:rsidRPr="00516A77">
              <w:rPr>
                <w:b/>
                <w:bCs/>
                <w:color w:val="333333"/>
                <w:lang w:val="uk-UA" w:eastAsia="uk-UA"/>
              </w:rPr>
              <w:t>ям</w:t>
            </w:r>
            <w:r w:rsidR="00AA69F3" w:rsidRPr="00516A77">
              <w:rPr>
                <w:b/>
                <w:bCs/>
                <w:color w:val="333333"/>
                <w:lang w:val="uk-UA" w:eastAsia="uk-UA"/>
              </w:rPr>
              <w:t xml:space="preserve">, </w:t>
            </w:r>
            <w:proofErr w:type="spellStart"/>
            <w:r w:rsidR="00AA69F3" w:rsidRPr="00516A77">
              <w:rPr>
                <w:b/>
                <w:color w:val="000000"/>
                <w:lang w:val="uk-UA" w:eastAsia="uk-UA"/>
              </w:rPr>
              <w:t>грн</w:t>
            </w:r>
            <w:proofErr w:type="spellEnd"/>
            <w:r w:rsidR="00AA69F3" w:rsidRPr="00516A77">
              <w:rPr>
                <w:b/>
                <w:color w:val="000000"/>
                <w:lang w:val="uk-UA" w:eastAsia="uk-UA"/>
              </w:rPr>
              <w:t>/м</w:t>
            </w:r>
            <w:r w:rsidR="00AA69F3" w:rsidRPr="00516A77">
              <w:rPr>
                <w:b/>
                <w:color w:val="000000"/>
                <w:vertAlign w:val="superscript"/>
                <w:lang w:val="uk-UA" w:eastAsia="uk-UA"/>
              </w:rPr>
              <w:t>3</w:t>
            </w:r>
            <w:r w:rsidR="00AA69F3" w:rsidRPr="00516A77">
              <w:rPr>
                <w:b/>
                <w:color w:val="000000"/>
                <w:lang w:val="uk-UA" w:eastAsia="uk-UA"/>
              </w:rPr>
              <w:t xml:space="preserve"> з ПДВ</w:t>
            </w:r>
          </w:p>
        </w:tc>
      </w:tr>
      <w:tr w:rsidR="00263B50" w:rsidRPr="009D1B45" w:rsidTr="00C84653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263B50" w:rsidRPr="00AA69F3" w:rsidRDefault="00263B50" w:rsidP="009D1B45">
            <w:pPr>
              <w:spacing w:after="0" w:line="240" w:lineRule="auto"/>
              <w:rPr>
                <w:bCs/>
                <w:iCs/>
                <w:color w:val="333333"/>
                <w:lang w:val="uk-UA" w:eastAsia="uk-UA"/>
              </w:rPr>
            </w:pPr>
            <w:r w:rsidRPr="00AA69F3">
              <w:rPr>
                <w:bCs/>
                <w:iCs/>
                <w:color w:val="333333"/>
                <w:lang w:val="uk-UA" w:eastAsia="uk-UA"/>
              </w:rPr>
              <w:t>без ІТП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  <w:hideMark/>
          </w:tcPr>
          <w:p w:rsidR="00263B50" w:rsidRPr="00AA69F3" w:rsidRDefault="00263B50" w:rsidP="00516A77">
            <w:pPr>
              <w:spacing w:after="0" w:line="240" w:lineRule="auto"/>
              <w:ind w:right="493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155,94</w:t>
            </w:r>
            <w:r w:rsidRPr="00AA69F3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263B50" w:rsidRPr="00B6759F" w:rsidRDefault="00263B50" w:rsidP="00516A77">
            <w:pPr>
              <w:spacing w:after="0" w:line="240" w:lineRule="auto"/>
              <w:ind w:right="493"/>
              <w:jc w:val="right"/>
              <w:rPr>
                <w:lang w:val="uk-UA" w:eastAsia="uk-UA"/>
              </w:rPr>
            </w:pPr>
            <w:r w:rsidRPr="00B6759F">
              <w:rPr>
                <w:lang w:val="uk-UA" w:eastAsia="uk-UA"/>
              </w:rPr>
              <w:t>214,81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63B50" w:rsidRPr="00AA69F3" w:rsidRDefault="00135087" w:rsidP="009D1B45">
            <w:pPr>
              <w:spacing w:after="0" w:line="240" w:lineRule="auto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37,75%</w:t>
            </w:r>
          </w:p>
        </w:tc>
      </w:tr>
      <w:tr w:rsidR="00263B50" w:rsidRPr="009D1B45" w:rsidTr="00C84653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263B50" w:rsidRPr="00AA69F3" w:rsidRDefault="00263B50" w:rsidP="009D1B45">
            <w:pPr>
              <w:spacing w:after="0" w:line="240" w:lineRule="auto"/>
              <w:rPr>
                <w:bCs/>
                <w:iCs/>
                <w:color w:val="333333"/>
                <w:lang w:val="uk-UA" w:eastAsia="uk-UA"/>
              </w:rPr>
            </w:pPr>
            <w:r w:rsidRPr="00AA69F3">
              <w:rPr>
                <w:bCs/>
                <w:color w:val="333333"/>
                <w:lang w:val="uk-UA" w:eastAsia="uk-UA"/>
              </w:rPr>
              <w:t>з ІТП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  <w:hideMark/>
          </w:tcPr>
          <w:p w:rsidR="00263B50" w:rsidRPr="00AA69F3" w:rsidRDefault="00263B50" w:rsidP="00516A77">
            <w:pPr>
              <w:spacing w:after="0" w:line="240" w:lineRule="auto"/>
              <w:ind w:right="493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151,87</w:t>
            </w:r>
            <w:r w:rsidRPr="00AA69F3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263B50" w:rsidRPr="00B6759F" w:rsidRDefault="00263B50" w:rsidP="00516A77">
            <w:pPr>
              <w:spacing w:after="0" w:line="240" w:lineRule="auto"/>
              <w:ind w:right="493"/>
              <w:jc w:val="right"/>
              <w:rPr>
                <w:lang w:val="uk-UA" w:eastAsia="uk-UA"/>
              </w:rPr>
            </w:pPr>
            <w:r w:rsidRPr="00B6759F">
              <w:rPr>
                <w:lang w:val="uk-UA" w:eastAsia="uk-UA"/>
              </w:rPr>
              <w:t>210,74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63B50" w:rsidRPr="00AA69F3" w:rsidRDefault="00135087" w:rsidP="009D1B45">
            <w:pPr>
              <w:spacing w:after="0" w:line="240" w:lineRule="auto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38,76%</w:t>
            </w:r>
          </w:p>
        </w:tc>
      </w:tr>
      <w:tr w:rsidR="008F5CBA" w:rsidRPr="009D1B45" w:rsidTr="00C84653">
        <w:trPr>
          <w:trHeight w:val="238"/>
        </w:trPr>
        <w:tc>
          <w:tcPr>
            <w:tcW w:w="9606" w:type="dxa"/>
            <w:gridSpan w:val="9"/>
            <w:vAlign w:val="center"/>
          </w:tcPr>
          <w:p w:rsidR="008F5CBA" w:rsidRPr="00516A77" w:rsidRDefault="008F5CBA" w:rsidP="00F2239A">
            <w:pPr>
              <w:spacing w:after="0" w:line="240" w:lineRule="auto"/>
              <w:rPr>
                <w:b/>
                <w:color w:val="333333"/>
                <w:lang w:val="uk-UA" w:eastAsia="uk-UA"/>
              </w:rPr>
            </w:pPr>
            <w:r w:rsidRPr="00516A77">
              <w:rPr>
                <w:b/>
                <w:bCs/>
                <w:color w:val="333333"/>
                <w:lang w:val="uk-UA" w:eastAsia="uk-UA"/>
              </w:rPr>
              <w:t xml:space="preserve">постачання гарячої води </w:t>
            </w:r>
            <w:r w:rsidR="00F2239A" w:rsidRPr="00516A77">
              <w:rPr>
                <w:b/>
                <w:bCs/>
                <w:color w:val="333333"/>
                <w:lang w:val="uk-UA" w:eastAsia="uk-UA"/>
              </w:rPr>
              <w:t>іншим споживачам</w:t>
            </w:r>
            <w:r w:rsidR="00516A77" w:rsidRPr="00516A77">
              <w:rPr>
                <w:b/>
                <w:bCs/>
                <w:color w:val="333333"/>
                <w:lang w:val="uk-UA" w:eastAsia="uk-UA"/>
              </w:rPr>
              <w:t>,</w:t>
            </w:r>
            <w:r w:rsidR="00516A77" w:rsidRPr="00516A77">
              <w:rPr>
                <w:b/>
                <w:color w:val="000000"/>
                <w:lang w:val="uk-UA" w:eastAsia="uk-UA"/>
              </w:rPr>
              <w:t xml:space="preserve"> </w:t>
            </w:r>
            <w:proofErr w:type="spellStart"/>
            <w:r w:rsidR="00516A77" w:rsidRPr="00516A77">
              <w:rPr>
                <w:b/>
                <w:color w:val="000000"/>
                <w:lang w:val="uk-UA" w:eastAsia="uk-UA"/>
              </w:rPr>
              <w:t>грн</w:t>
            </w:r>
            <w:proofErr w:type="spellEnd"/>
            <w:r w:rsidR="00516A77" w:rsidRPr="00516A77">
              <w:rPr>
                <w:b/>
                <w:color w:val="000000"/>
                <w:lang w:val="uk-UA" w:eastAsia="uk-UA"/>
              </w:rPr>
              <w:t>/м</w:t>
            </w:r>
            <w:r w:rsidR="00516A77" w:rsidRPr="00516A77">
              <w:rPr>
                <w:b/>
                <w:color w:val="000000"/>
                <w:vertAlign w:val="superscript"/>
                <w:lang w:val="uk-UA" w:eastAsia="uk-UA"/>
              </w:rPr>
              <w:t>3</w:t>
            </w:r>
            <w:r w:rsidR="00516A77" w:rsidRPr="00516A77">
              <w:rPr>
                <w:b/>
                <w:color w:val="000000"/>
                <w:lang w:val="uk-UA" w:eastAsia="uk-UA"/>
              </w:rPr>
              <w:t xml:space="preserve"> з ПДВ</w:t>
            </w:r>
          </w:p>
        </w:tc>
      </w:tr>
      <w:tr w:rsidR="00B6759F" w:rsidRPr="009D1B45" w:rsidTr="00C84653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B6759F" w:rsidRPr="00AA69F3" w:rsidRDefault="00B6759F" w:rsidP="004216F9">
            <w:pPr>
              <w:spacing w:after="0" w:line="240" w:lineRule="auto"/>
              <w:rPr>
                <w:bCs/>
                <w:iCs/>
                <w:color w:val="333333"/>
                <w:lang w:val="uk-UA" w:eastAsia="uk-UA"/>
              </w:rPr>
            </w:pPr>
            <w:r w:rsidRPr="00AA69F3">
              <w:rPr>
                <w:bCs/>
                <w:iCs/>
                <w:color w:val="333333"/>
                <w:lang w:val="uk-UA" w:eastAsia="uk-UA"/>
              </w:rPr>
              <w:t>без ІТП</w:t>
            </w:r>
          </w:p>
        </w:tc>
        <w:tc>
          <w:tcPr>
            <w:tcW w:w="3152" w:type="dxa"/>
            <w:gridSpan w:val="3"/>
            <w:shd w:val="clear" w:color="auto" w:fill="auto"/>
            <w:hideMark/>
          </w:tcPr>
          <w:p w:rsidR="00B6759F" w:rsidRPr="00AF7627" w:rsidRDefault="00B6759F" w:rsidP="00C84653">
            <w:pPr>
              <w:ind w:right="493"/>
              <w:jc w:val="right"/>
            </w:pPr>
            <w:r w:rsidRPr="00AF7627">
              <w:t>155,94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B6759F" w:rsidRPr="00B6759F" w:rsidRDefault="00B6759F" w:rsidP="00516A77">
            <w:pPr>
              <w:spacing w:after="0" w:line="240" w:lineRule="auto"/>
              <w:ind w:right="493"/>
              <w:jc w:val="right"/>
              <w:rPr>
                <w:lang w:val="uk-UA" w:eastAsia="uk-UA"/>
              </w:rPr>
            </w:pPr>
            <w:r w:rsidRPr="00B6759F">
              <w:rPr>
                <w:lang w:val="uk-UA" w:eastAsia="uk-UA"/>
              </w:rPr>
              <w:t>362,99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6759F" w:rsidRPr="00AA69F3" w:rsidRDefault="00135087" w:rsidP="004216F9">
            <w:pPr>
              <w:spacing w:after="0" w:line="240" w:lineRule="auto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132,77%</w:t>
            </w:r>
          </w:p>
        </w:tc>
      </w:tr>
      <w:tr w:rsidR="00B6759F" w:rsidRPr="009D1B45" w:rsidTr="00C84653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  <w:hideMark/>
          </w:tcPr>
          <w:p w:rsidR="00B6759F" w:rsidRPr="00AA69F3" w:rsidRDefault="00B6759F" w:rsidP="004216F9">
            <w:pPr>
              <w:spacing w:after="0" w:line="240" w:lineRule="auto"/>
              <w:rPr>
                <w:bCs/>
                <w:iCs/>
                <w:color w:val="333333"/>
                <w:lang w:val="uk-UA" w:eastAsia="uk-UA"/>
              </w:rPr>
            </w:pPr>
            <w:r w:rsidRPr="00AA69F3">
              <w:rPr>
                <w:bCs/>
                <w:color w:val="333333"/>
                <w:lang w:val="uk-UA" w:eastAsia="uk-UA"/>
              </w:rPr>
              <w:t>з ІТП</w:t>
            </w:r>
          </w:p>
        </w:tc>
        <w:tc>
          <w:tcPr>
            <w:tcW w:w="3152" w:type="dxa"/>
            <w:gridSpan w:val="3"/>
            <w:shd w:val="clear" w:color="auto" w:fill="auto"/>
            <w:hideMark/>
          </w:tcPr>
          <w:p w:rsidR="00B6759F" w:rsidRDefault="00B6759F" w:rsidP="00C84653">
            <w:pPr>
              <w:ind w:right="493"/>
              <w:jc w:val="right"/>
            </w:pPr>
            <w:r w:rsidRPr="00AF7627">
              <w:t>151,87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B6759F" w:rsidRPr="00B6759F" w:rsidRDefault="00B6759F" w:rsidP="00516A77">
            <w:pPr>
              <w:spacing w:after="0" w:line="240" w:lineRule="auto"/>
              <w:ind w:right="493"/>
              <w:jc w:val="right"/>
              <w:rPr>
                <w:lang w:val="uk-UA" w:eastAsia="uk-UA"/>
              </w:rPr>
            </w:pPr>
            <w:r w:rsidRPr="00B6759F">
              <w:rPr>
                <w:lang w:val="uk-UA" w:eastAsia="uk-UA"/>
              </w:rPr>
              <w:t>358,92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B6759F" w:rsidRPr="00AA69F3" w:rsidRDefault="00135087" w:rsidP="004216F9">
            <w:pPr>
              <w:spacing w:after="0" w:line="240" w:lineRule="auto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136,33%</w:t>
            </w:r>
          </w:p>
        </w:tc>
      </w:tr>
      <w:tr w:rsidR="00C84653" w:rsidRPr="00516A77" w:rsidTr="00C84653">
        <w:trPr>
          <w:trHeight w:val="375"/>
        </w:trPr>
        <w:tc>
          <w:tcPr>
            <w:tcW w:w="9606" w:type="dxa"/>
            <w:gridSpan w:val="9"/>
            <w:shd w:val="clear" w:color="auto" w:fill="auto"/>
            <w:vAlign w:val="bottom"/>
            <w:hideMark/>
          </w:tcPr>
          <w:p w:rsidR="00C84653" w:rsidRPr="00516A77" w:rsidRDefault="003439C4" w:rsidP="00C14388">
            <w:pPr>
              <w:spacing w:after="0" w:line="240" w:lineRule="auto"/>
              <w:rPr>
                <w:b/>
                <w:bCs/>
                <w:color w:val="333333"/>
                <w:lang w:val="uk-UA" w:eastAsia="uk-UA"/>
              </w:rPr>
            </w:pPr>
            <w:r>
              <w:rPr>
                <w:b/>
                <w:bCs/>
                <w:color w:val="333333"/>
                <w:lang w:val="uk-UA" w:eastAsia="uk-UA"/>
              </w:rPr>
              <w:t xml:space="preserve">на послугу </w:t>
            </w:r>
            <w:r w:rsidR="00C84653" w:rsidRPr="00516A77">
              <w:rPr>
                <w:b/>
                <w:bCs/>
                <w:color w:val="333333"/>
                <w:lang w:val="uk-UA" w:eastAsia="uk-UA"/>
              </w:rPr>
              <w:t>з постачання гарячої води для населення,</w:t>
            </w:r>
            <w:r w:rsidR="00C84653" w:rsidRPr="00516A77">
              <w:rPr>
                <w:b/>
                <w:color w:val="000000"/>
                <w:lang w:val="uk-UA" w:eastAsia="uk-UA"/>
              </w:rPr>
              <w:t xml:space="preserve"> </w:t>
            </w:r>
            <w:proofErr w:type="spellStart"/>
            <w:r w:rsidR="00C84653" w:rsidRPr="00516A77">
              <w:rPr>
                <w:b/>
                <w:color w:val="000000"/>
                <w:lang w:val="uk-UA" w:eastAsia="uk-UA"/>
              </w:rPr>
              <w:t>грн</w:t>
            </w:r>
            <w:proofErr w:type="spellEnd"/>
            <w:r w:rsidR="00C84653" w:rsidRPr="00516A77">
              <w:rPr>
                <w:b/>
                <w:color w:val="000000"/>
                <w:lang w:val="uk-UA" w:eastAsia="uk-UA"/>
              </w:rPr>
              <w:t>/м</w:t>
            </w:r>
            <w:r w:rsidR="00C84653" w:rsidRPr="00516A77">
              <w:rPr>
                <w:b/>
                <w:color w:val="000000"/>
                <w:vertAlign w:val="superscript"/>
                <w:lang w:val="uk-UA" w:eastAsia="uk-UA"/>
              </w:rPr>
              <w:t>3</w:t>
            </w:r>
            <w:r w:rsidR="00C84653" w:rsidRPr="00516A77">
              <w:rPr>
                <w:b/>
                <w:color w:val="000000"/>
                <w:lang w:val="uk-UA" w:eastAsia="uk-UA"/>
              </w:rPr>
              <w:t xml:space="preserve"> з ПДВ</w:t>
            </w:r>
          </w:p>
        </w:tc>
      </w:tr>
      <w:tr w:rsidR="00C84653" w:rsidRPr="00AA69F3" w:rsidTr="00C84653">
        <w:trPr>
          <w:trHeight w:hRule="exact" w:val="397"/>
        </w:trPr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C84653" w:rsidRPr="00AA69F3" w:rsidRDefault="00C84653" w:rsidP="00C14388">
            <w:pPr>
              <w:spacing w:after="0" w:line="240" w:lineRule="auto"/>
              <w:rPr>
                <w:bCs/>
                <w:iCs/>
                <w:color w:val="333333"/>
                <w:lang w:val="uk-UA" w:eastAsia="uk-UA"/>
              </w:rPr>
            </w:pPr>
            <w:r w:rsidRPr="00AA69F3">
              <w:rPr>
                <w:bCs/>
                <w:iCs/>
                <w:color w:val="333333"/>
                <w:lang w:val="uk-UA" w:eastAsia="uk-UA"/>
              </w:rPr>
              <w:t xml:space="preserve">За умови підключення </w:t>
            </w:r>
            <w:proofErr w:type="spellStart"/>
            <w:r w:rsidRPr="00AA69F3">
              <w:rPr>
                <w:bCs/>
                <w:iCs/>
                <w:color w:val="333333"/>
                <w:lang w:val="uk-UA" w:eastAsia="uk-UA"/>
              </w:rPr>
              <w:t>рушникосушильника</w:t>
            </w:r>
            <w:proofErr w:type="spellEnd"/>
          </w:p>
        </w:tc>
        <w:tc>
          <w:tcPr>
            <w:tcW w:w="1276" w:type="dxa"/>
          </w:tcPr>
          <w:p w:rsidR="00C84653" w:rsidRDefault="00C84653" w:rsidP="00C84653">
            <w:pPr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 ІТП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C84653" w:rsidRPr="00AA69F3" w:rsidRDefault="00C84653" w:rsidP="00C84653">
            <w:pPr>
              <w:spacing w:after="0" w:line="240" w:lineRule="auto"/>
              <w:ind w:right="493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144,87</w:t>
            </w:r>
            <w:r w:rsidRPr="00AA69F3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84653" w:rsidRPr="00B1536F" w:rsidRDefault="00C84653" w:rsidP="00C84653">
            <w:pPr>
              <w:ind w:right="459"/>
              <w:jc w:val="right"/>
            </w:pPr>
            <w:r>
              <w:rPr>
                <w:lang w:val="uk-UA"/>
              </w:rPr>
              <w:t>156,02</w:t>
            </w:r>
            <w:r w:rsidRPr="00B1536F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84653" w:rsidRPr="00AA69F3" w:rsidRDefault="00C84653" w:rsidP="00C84653">
            <w:pPr>
              <w:spacing w:after="0" w:line="240" w:lineRule="auto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7,69%</w:t>
            </w:r>
          </w:p>
        </w:tc>
      </w:tr>
      <w:tr w:rsidR="00C84653" w:rsidRPr="00AA69F3" w:rsidTr="00C84653">
        <w:trPr>
          <w:trHeight w:hRule="exact" w:val="397"/>
        </w:trPr>
        <w:tc>
          <w:tcPr>
            <w:tcW w:w="2660" w:type="dxa"/>
            <w:vMerge/>
            <w:vAlign w:val="center"/>
            <w:hideMark/>
          </w:tcPr>
          <w:p w:rsidR="00C84653" w:rsidRPr="00AA69F3" w:rsidRDefault="00C84653" w:rsidP="00C14388">
            <w:pPr>
              <w:spacing w:after="0" w:line="240" w:lineRule="auto"/>
              <w:rPr>
                <w:bCs/>
                <w:iCs/>
                <w:color w:val="333333"/>
                <w:lang w:val="uk-UA" w:eastAsia="uk-UA"/>
              </w:rPr>
            </w:pPr>
          </w:p>
        </w:tc>
        <w:tc>
          <w:tcPr>
            <w:tcW w:w="1276" w:type="dxa"/>
          </w:tcPr>
          <w:p w:rsidR="00C84653" w:rsidRDefault="00C84653" w:rsidP="00C84653">
            <w:pPr>
              <w:tabs>
                <w:tab w:val="left" w:pos="2585"/>
              </w:tabs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Без </w:t>
            </w:r>
            <w:r w:rsidRPr="00B6759F">
              <w:rPr>
                <w:color w:val="000000"/>
                <w:lang w:val="uk-UA" w:eastAsia="uk-UA"/>
              </w:rPr>
              <w:t>ІТП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C84653" w:rsidRPr="00AA69F3" w:rsidRDefault="00C84653" w:rsidP="00C84653">
            <w:pPr>
              <w:spacing w:after="0" w:line="240" w:lineRule="auto"/>
              <w:ind w:right="493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148,94</w:t>
            </w:r>
            <w:r w:rsidRPr="00AA69F3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84653" w:rsidRPr="00B1536F" w:rsidRDefault="00C84653" w:rsidP="00C84653">
            <w:pPr>
              <w:ind w:right="459"/>
              <w:jc w:val="right"/>
            </w:pPr>
            <w:r>
              <w:rPr>
                <w:lang w:val="uk-UA"/>
              </w:rPr>
              <w:t>160,09</w:t>
            </w:r>
            <w:r w:rsidRPr="00B1536F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84653" w:rsidRPr="00AA69F3" w:rsidRDefault="00C84653" w:rsidP="00C84653">
            <w:pPr>
              <w:spacing w:after="0" w:line="240" w:lineRule="auto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7,49%</w:t>
            </w:r>
          </w:p>
        </w:tc>
      </w:tr>
      <w:tr w:rsidR="00C84653" w:rsidRPr="00AA69F3" w:rsidTr="00C84653">
        <w:trPr>
          <w:trHeight w:hRule="exact" w:val="397"/>
        </w:trPr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C84653" w:rsidRPr="00AA69F3" w:rsidRDefault="00C84653" w:rsidP="00C14388">
            <w:pPr>
              <w:spacing w:after="0" w:line="240" w:lineRule="auto"/>
              <w:rPr>
                <w:bCs/>
                <w:iCs/>
                <w:color w:val="333333"/>
                <w:lang w:val="uk-UA" w:eastAsia="uk-UA"/>
              </w:rPr>
            </w:pPr>
            <w:r w:rsidRPr="00AA69F3">
              <w:rPr>
                <w:bCs/>
                <w:iCs/>
                <w:color w:val="333333"/>
                <w:lang w:val="uk-UA" w:eastAsia="uk-UA"/>
              </w:rPr>
              <w:t xml:space="preserve">За умови відсутності </w:t>
            </w:r>
            <w:proofErr w:type="spellStart"/>
            <w:r w:rsidRPr="00AA69F3">
              <w:rPr>
                <w:bCs/>
                <w:iCs/>
                <w:color w:val="333333"/>
                <w:lang w:val="uk-UA" w:eastAsia="uk-UA"/>
              </w:rPr>
              <w:t>рушникосушильника</w:t>
            </w:r>
            <w:proofErr w:type="spellEnd"/>
          </w:p>
        </w:tc>
        <w:tc>
          <w:tcPr>
            <w:tcW w:w="1276" w:type="dxa"/>
          </w:tcPr>
          <w:p w:rsidR="00C84653" w:rsidRDefault="00C84653" w:rsidP="00C84653">
            <w:pPr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 w:rsidRPr="00B6759F">
              <w:rPr>
                <w:color w:val="000000"/>
                <w:lang w:val="uk-UA" w:eastAsia="uk-UA"/>
              </w:rPr>
              <w:t>з ІТП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C84653" w:rsidRPr="00AA69F3" w:rsidRDefault="00C84653" w:rsidP="00C84653">
            <w:pPr>
              <w:spacing w:after="0" w:line="240" w:lineRule="auto"/>
              <w:ind w:right="493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134,30</w:t>
            </w:r>
            <w: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84653" w:rsidRPr="00B1536F" w:rsidRDefault="00C84653" w:rsidP="00C84653">
            <w:pPr>
              <w:ind w:right="459"/>
              <w:jc w:val="right"/>
            </w:pPr>
            <w:r>
              <w:rPr>
                <w:lang w:val="uk-UA"/>
              </w:rPr>
              <w:t>143,83</w:t>
            </w:r>
            <w:r w:rsidRPr="00B1536F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4653" w:rsidRPr="00AA69F3" w:rsidRDefault="00C84653" w:rsidP="00C84653">
            <w:pPr>
              <w:spacing w:after="0" w:line="240" w:lineRule="auto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7,09%</w:t>
            </w:r>
          </w:p>
        </w:tc>
      </w:tr>
      <w:tr w:rsidR="00C84653" w:rsidRPr="009D1B45" w:rsidTr="00C84653">
        <w:trPr>
          <w:trHeight w:hRule="exact" w:val="397"/>
        </w:trPr>
        <w:tc>
          <w:tcPr>
            <w:tcW w:w="2660" w:type="dxa"/>
            <w:vMerge/>
            <w:vAlign w:val="center"/>
            <w:hideMark/>
          </w:tcPr>
          <w:p w:rsidR="00C84653" w:rsidRPr="009D1B45" w:rsidRDefault="00C84653" w:rsidP="00C14388">
            <w:pPr>
              <w:spacing w:after="0" w:line="240" w:lineRule="auto"/>
              <w:rPr>
                <w:b/>
                <w:bCs/>
                <w:i/>
                <w:iCs/>
                <w:color w:val="333333"/>
                <w:lang w:val="uk-UA" w:eastAsia="uk-UA"/>
              </w:rPr>
            </w:pPr>
          </w:p>
        </w:tc>
        <w:tc>
          <w:tcPr>
            <w:tcW w:w="1276" w:type="dxa"/>
          </w:tcPr>
          <w:p w:rsidR="00C84653" w:rsidRDefault="00C84653" w:rsidP="00C84653">
            <w:pPr>
              <w:spacing w:after="0" w:line="240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бе</w:t>
            </w:r>
            <w:r w:rsidRPr="00B6759F">
              <w:rPr>
                <w:color w:val="000000"/>
                <w:lang w:val="uk-UA" w:eastAsia="uk-UA"/>
              </w:rPr>
              <w:t>з ІТП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C84653" w:rsidRPr="009D1B45" w:rsidRDefault="00C84653" w:rsidP="00C84653">
            <w:pPr>
              <w:spacing w:after="0" w:line="240" w:lineRule="auto"/>
              <w:ind w:right="493"/>
              <w:jc w:val="right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138,38</w:t>
            </w:r>
            <w: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84653" w:rsidRDefault="00C84653" w:rsidP="00C84653">
            <w:pPr>
              <w:ind w:right="459"/>
              <w:jc w:val="right"/>
            </w:pPr>
            <w:r>
              <w:rPr>
                <w:lang w:val="uk-UA"/>
              </w:rPr>
              <w:t>147,90</w:t>
            </w:r>
            <w:r w:rsidRPr="00B1536F"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C84653" w:rsidRPr="009D1B45" w:rsidRDefault="00C84653" w:rsidP="00C84653">
            <w:pPr>
              <w:spacing w:after="0" w:line="240" w:lineRule="auto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6,88%</w:t>
            </w:r>
          </w:p>
        </w:tc>
      </w:tr>
    </w:tbl>
    <w:p w:rsidR="00C84653" w:rsidRDefault="00C84653" w:rsidP="007718CD">
      <w:pPr>
        <w:spacing w:after="0" w:line="22" w:lineRule="atLeast"/>
        <w:ind w:firstLine="567"/>
        <w:jc w:val="both"/>
        <w:rPr>
          <w:sz w:val="28"/>
          <w:szCs w:val="28"/>
          <w:lang w:val="uk-UA"/>
        </w:rPr>
      </w:pPr>
    </w:p>
    <w:p w:rsidR="000F4E20" w:rsidRPr="00C84653" w:rsidRDefault="00516A77" w:rsidP="007718CD">
      <w:pPr>
        <w:spacing w:after="0" w:line="22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>Сподіваємось, що о</w:t>
      </w:r>
      <w:r w:rsidR="008E102A" w:rsidRPr="00C84653">
        <w:rPr>
          <w:sz w:val="26"/>
          <w:szCs w:val="26"/>
          <w:lang w:val="uk-UA"/>
        </w:rPr>
        <w:t xml:space="preserve">чікуваний тариф дозволить підприємству </w:t>
      </w:r>
      <w:r w:rsidR="00527A35" w:rsidRPr="00C84653">
        <w:rPr>
          <w:sz w:val="26"/>
          <w:szCs w:val="26"/>
          <w:lang w:val="uk-UA"/>
        </w:rPr>
        <w:t xml:space="preserve">вести не збиткову діяльність та </w:t>
      </w:r>
      <w:r w:rsidR="000F4E20" w:rsidRPr="00C84653">
        <w:rPr>
          <w:sz w:val="26"/>
          <w:szCs w:val="26"/>
          <w:lang w:val="uk-UA"/>
        </w:rPr>
        <w:t>відшкод</w:t>
      </w:r>
      <w:r w:rsidR="00FB2EE6" w:rsidRPr="00C84653">
        <w:rPr>
          <w:sz w:val="26"/>
          <w:szCs w:val="26"/>
          <w:lang w:val="uk-UA"/>
        </w:rPr>
        <w:t>ов</w:t>
      </w:r>
      <w:r w:rsidR="000F4E20" w:rsidRPr="00C84653">
        <w:rPr>
          <w:sz w:val="26"/>
          <w:szCs w:val="26"/>
          <w:lang w:val="uk-UA"/>
        </w:rPr>
        <w:t>увати</w:t>
      </w:r>
      <w:r w:rsidR="008E102A" w:rsidRPr="00C84653">
        <w:rPr>
          <w:sz w:val="26"/>
          <w:szCs w:val="26"/>
          <w:lang w:val="uk-UA"/>
        </w:rPr>
        <w:t xml:space="preserve"> економічно-обґрунтовані витрати підприємства</w:t>
      </w:r>
      <w:r w:rsidR="00527A35" w:rsidRPr="00C84653">
        <w:rPr>
          <w:sz w:val="26"/>
          <w:szCs w:val="26"/>
          <w:lang w:val="uk-UA"/>
        </w:rPr>
        <w:t xml:space="preserve"> на діяльність по теплопостачанню</w:t>
      </w:r>
      <w:r w:rsidR="008E102A" w:rsidRPr="00C84653">
        <w:rPr>
          <w:sz w:val="26"/>
          <w:szCs w:val="26"/>
          <w:lang w:val="uk-UA"/>
        </w:rPr>
        <w:t>.</w:t>
      </w:r>
    </w:p>
    <w:p w:rsidR="008E501D" w:rsidRPr="00C84653" w:rsidRDefault="007718CD" w:rsidP="00566E35">
      <w:pPr>
        <w:spacing w:after="0" w:line="22" w:lineRule="atLeast"/>
        <w:ind w:firstLine="567"/>
        <w:jc w:val="both"/>
        <w:rPr>
          <w:sz w:val="26"/>
          <w:szCs w:val="26"/>
          <w:lang w:val="uk-UA"/>
        </w:rPr>
      </w:pPr>
      <w:r w:rsidRPr="00C84653">
        <w:rPr>
          <w:sz w:val="26"/>
          <w:szCs w:val="26"/>
          <w:lang w:val="uk-UA"/>
        </w:rPr>
        <w:t>На момент проведення</w:t>
      </w:r>
      <w:r w:rsidR="004B74AF" w:rsidRPr="00C84653">
        <w:rPr>
          <w:sz w:val="26"/>
          <w:szCs w:val="26"/>
          <w:lang w:val="uk-UA"/>
        </w:rPr>
        <w:t xml:space="preserve"> </w:t>
      </w:r>
      <w:r w:rsidR="000F4E20" w:rsidRPr="00C84653">
        <w:rPr>
          <w:sz w:val="26"/>
          <w:szCs w:val="26"/>
          <w:lang w:val="uk-UA"/>
        </w:rPr>
        <w:t xml:space="preserve">розрахунків </w:t>
      </w:r>
      <w:r w:rsidRPr="00C84653">
        <w:rPr>
          <w:sz w:val="26"/>
          <w:szCs w:val="26"/>
          <w:lang w:val="uk-UA"/>
        </w:rPr>
        <w:t>коригування</w:t>
      </w:r>
      <w:r w:rsidR="004B74AF" w:rsidRPr="00C84653">
        <w:rPr>
          <w:sz w:val="26"/>
          <w:szCs w:val="26"/>
          <w:lang w:val="uk-UA"/>
        </w:rPr>
        <w:t xml:space="preserve"> </w:t>
      </w:r>
      <w:r w:rsidRPr="00C84653">
        <w:rPr>
          <w:sz w:val="26"/>
          <w:szCs w:val="26"/>
          <w:lang w:val="uk-UA"/>
        </w:rPr>
        <w:t>тарифів</w:t>
      </w:r>
      <w:r w:rsidR="00527A35" w:rsidRPr="00C84653">
        <w:rPr>
          <w:sz w:val="26"/>
          <w:szCs w:val="26"/>
          <w:lang w:val="uk-UA"/>
        </w:rPr>
        <w:t>,</w:t>
      </w:r>
      <w:r w:rsidR="004B74AF" w:rsidRPr="00C84653">
        <w:rPr>
          <w:sz w:val="26"/>
          <w:szCs w:val="26"/>
          <w:lang w:val="uk-UA"/>
        </w:rPr>
        <w:t xml:space="preserve"> </w:t>
      </w:r>
      <w:r w:rsidR="000F4E20" w:rsidRPr="00C84653">
        <w:rPr>
          <w:sz w:val="26"/>
          <w:szCs w:val="26"/>
          <w:lang w:val="uk-UA"/>
        </w:rPr>
        <w:t>крім зростання цін та тарифів на паливно-енергетичні ресурси</w:t>
      </w:r>
      <w:r w:rsidR="00527A35" w:rsidRPr="00C84653">
        <w:rPr>
          <w:sz w:val="26"/>
          <w:szCs w:val="26"/>
          <w:lang w:val="uk-UA"/>
        </w:rPr>
        <w:t xml:space="preserve">, </w:t>
      </w:r>
      <w:r w:rsidR="000F4E20" w:rsidRPr="00C84653">
        <w:rPr>
          <w:sz w:val="26"/>
          <w:szCs w:val="26"/>
          <w:lang w:val="uk-UA"/>
        </w:rPr>
        <w:t xml:space="preserve">існує </w:t>
      </w:r>
      <w:r w:rsidRPr="00C84653">
        <w:rPr>
          <w:sz w:val="26"/>
          <w:szCs w:val="26"/>
          <w:lang w:val="uk-UA"/>
        </w:rPr>
        <w:t xml:space="preserve">ряд </w:t>
      </w:r>
      <w:r w:rsidR="000F4E20" w:rsidRPr="00C84653">
        <w:rPr>
          <w:sz w:val="26"/>
          <w:szCs w:val="26"/>
          <w:lang w:val="uk-UA"/>
        </w:rPr>
        <w:t xml:space="preserve">інших чинників, </w:t>
      </w:r>
      <w:r w:rsidRPr="00C84653">
        <w:rPr>
          <w:sz w:val="26"/>
          <w:szCs w:val="26"/>
          <w:lang w:val="uk-UA"/>
        </w:rPr>
        <w:t>на які</w:t>
      </w:r>
      <w:r w:rsidR="005A7DA5" w:rsidRPr="00C84653">
        <w:rPr>
          <w:sz w:val="26"/>
          <w:szCs w:val="26"/>
          <w:lang w:val="uk-UA"/>
        </w:rPr>
        <w:t xml:space="preserve"> </w:t>
      </w:r>
      <w:r w:rsidRPr="00C84653">
        <w:rPr>
          <w:sz w:val="26"/>
          <w:szCs w:val="26"/>
          <w:lang w:val="uk-UA"/>
        </w:rPr>
        <w:t>підприємство не має</w:t>
      </w:r>
      <w:r w:rsidR="005A7DA5" w:rsidRPr="00C84653">
        <w:rPr>
          <w:sz w:val="26"/>
          <w:szCs w:val="26"/>
          <w:lang w:val="uk-UA"/>
        </w:rPr>
        <w:t xml:space="preserve"> </w:t>
      </w:r>
      <w:r w:rsidRPr="00C84653">
        <w:rPr>
          <w:sz w:val="26"/>
          <w:szCs w:val="26"/>
          <w:lang w:val="uk-UA"/>
        </w:rPr>
        <w:t>впливу,</w:t>
      </w:r>
      <w:r w:rsidR="00527A35" w:rsidRPr="00C84653">
        <w:rPr>
          <w:sz w:val="26"/>
          <w:szCs w:val="26"/>
          <w:lang w:val="uk-UA"/>
        </w:rPr>
        <w:t xml:space="preserve"> які</w:t>
      </w:r>
      <w:r w:rsidRPr="00C84653">
        <w:rPr>
          <w:sz w:val="26"/>
          <w:szCs w:val="26"/>
          <w:lang w:val="uk-UA"/>
        </w:rPr>
        <w:t xml:space="preserve"> погірш</w:t>
      </w:r>
      <w:r w:rsidR="00527A35" w:rsidRPr="00C84653">
        <w:rPr>
          <w:sz w:val="26"/>
          <w:szCs w:val="26"/>
          <w:lang w:val="uk-UA"/>
        </w:rPr>
        <w:t>ують</w:t>
      </w:r>
      <w:r w:rsidR="005A7DA5" w:rsidRPr="00C84653">
        <w:rPr>
          <w:sz w:val="26"/>
          <w:szCs w:val="26"/>
          <w:lang w:val="uk-UA"/>
        </w:rPr>
        <w:t xml:space="preserve"> </w:t>
      </w:r>
      <w:r w:rsidRPr="00C84653">
        <w:rPr>
          <w:sz w:val="26"/>
          <w:szCs w:val="26"/>
          <w:lang w:val="uk-UA"/>
        </w:rPr>
        <w:t>фінансовий стан</w:t>
      </w:r>
      <w:r w:rsidR="00527A35" w:rsidRPr="00C84653">
        <w:rPr>
          <w:sz w:val="26"/>
          <w:szCs w:val="26"/>
          <w:lang w:val="uk-UA"/>
        </w:rPr>
        <w:t>.</w:t>
      </w:r>
    </w:p>
    <w:p w:rsidR="008E501D" w:rsidRPr="00C84653" w:rsidRDefault="008E501D" w:rsidP="003105E5">
      <w:pPr>
        <w:pStyle w:val="a3"/>
        <w:spacing w:before="0" w:beforeAutospacing="0" w:after="150" w:afterAutospacing="0" w:line="22" w:lineRule="atLeast"/>
        <w:jc w:val="both"/>
        <w:rPr>
          <w:sz w:val="26"/>
          <w:szCs w:val="26"/>
        </w:rPr>
      </w:pPr>
    </w:p>
    <w:p w:rsidR="008E501D" w:rsidRPr="00C84653" w:rsidRDefault="008E501D" w:rsidP="00CA50C3">
      <w:pPr>
        <w:pStyle w:val="a3"/>
        <w:spacing w:before="0" w:beforeAutospacing="0" w:after="150" w:afterAutospacing="0" w:line="22" w:lineRule="atLeast"/>
        <w:ind w:firstLine="708"/>
        <w:jc w:val="both"/>
        <w:rPr>
          <w:sz w:val="26"/>
          <w:szCs w:val="26"/>
        </w:rPr>
      </w:pPr>
    </w:p>
    <w:p w:rsidR="002D6561" w:rsidRPr="00C84653" w:rsidRDefault="008E501D" w:rsidP="000F4E20">
      <w:pPr>
        <w:pStyle w:val="a3"/>
        <w:spacing w:before="0" w:beforeAutospacing="0" w:after="150" w:afterAutospacing="0" w:line="22" w:lineRule="atLeast"/>
        <w:jc w:val="center"/>
        <w:rPr>
          <w:sz w:val="26"/>
          <w:szCs w:val="26"/>
        </w:rPr>
      </w:pPr>
      <w:r w:rsidRPr="00C84653">
        <w:rPr>
          <w:sz w:val="26"/>
          <w:szCs w:val="26"/>
        </w:rPr>
        <w:t xml:space="preserve">Голова правління </w:t>
      </w:r>
      <w:proofErr w:type="spellStart"/>
      <w:r w:rsidRPr="00C84653">
        <w:rPr>
          <w:sz w:val="26"/>
          <w:szCs w:val="26"/>
        </w:rPr>
        <w:t>ПрАТ</w:t>
      </w:r>
      <w:proofErr w:type="spellEnd"/>
      <w:r w:rsidRPr="00C84653">
        <w:rPr>
          <w:sz w:val="26"/>
          <w:szCs w:val="26"/>
        </w:rPr>
        <w:t xml:space="preserve"> «Енергії»</w:t>
      </w:r>
      <w:r w:rsidRPr="00C84653">
        <w:rPr>
          <w:sz w:val="26"/>
          <w:szCs w:val="26"/>
        </w:rPr>
        <w:tab/>
      </w:r>
      <w:r w:rsidRPr="00C84653">
        <w:rPr>
          <w:sz w:val="26"/>
          <w:szCs w:val="26"/>
        </w:rPr>
        <w:tab/>
      </w:r>
      <w:r w:rsidRPr="00C84653">
        <w:rPr>
          <w:sz w:val="26"/>
          <w:szCs w:val="26"/>
        </w:rPr>
        <w:tab/>
      </w:r>
      <w:r w:rsidRPr="00C84653">
        <w:rPr>
          <w:sz w:val="26"/>
          <w:szCs w:val="26"/>
        </w:rPr>
        <w:tab/>
      </w:r>
      <w:r w:rsidRPr="00C84653">
        <w:rPr>
          <w:sz w:val="26"/>
          <w:szCs w:val="26"/>
        </w:rPr>
        <w:tab/>
      </w:r>
      <w:proofErr w:type="spellStart"/>
      <w:r w:rsidRPr="00C84653">
        <w:rPr>
          <w:sz w:val="26"/>
          <w:szCs w:val="26"/>
        </w:rPr>
        <w:t>Шигірт</w:t>
      </w:r>
      <w:proofErr w:type="spellEnd"/>
      <w:r w:rsidRPr="00C84653">
        <w:rPr>
          <w:sz w:val="26"/>
          <w:szCs w:val="26"/>
        </w:rPr>
        <w:t xml:space="preserve"> Ю.Ф.</w:t>
      </w:r>
    </w:p>
    <w:sectPr w:rsidR="002D6561" w:rsidRPr="00C84653" w:rsidSect="00D961A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CB"/>
    <w:rsid w:val="000F4E20"/>
    <w:rsid w:val="00133998"/>
    <w:rsid w:val="00135087"/>
    <w:rsid w:val="00147838"/>
    <w:rsid w:val="001628AF"/>
    <w:rsid w:val="001A1353"/>
    <w:rsid w:val="00263B50"/>
    <w:rsid w:val="002A3F85"/>
    <w:rsid w:val="002C65E0"/>
    <w:rsid w:val="002D6561"/>
    <w:rsid w:val="002D6F14"/>
    <w:rsid w:val="003078F8"/>
    <w:rsid w:val="003105E5"/>
    <w:rsid w:val="003439C4"/>
    <w:rsid w:val="00391163"/>
    <w:rsid w:val="00397CA9"/>
    <w:rsid w:val="003C7543"/>
    <w:rsid w:val="003F6BCB"/>
    <w:rsid w:val="003F7549"/>
    <w:rsid w:val="00432E9E"/>
    <w:rsid w:val="00443A4C"/>
    <w:rsid w:val="004514EF"/>
    <w:rsid w:val="00464C28"/>
    <w:rsid w:val="00475999"/>
    <w:rsid w:val="004B0165"/>
    <w:rsid w:val="004B74AF"/>
    <w:rsid w:val="00516A77"/>
    <w:rsid w:val="00527A35"/>
    <w:rsid w:val="00566E35"/>
    <w:rsid w:val="005A7DA5"/>
    <w:rsid w:val="00605661"/>
    <w:rsid w:val="00631CD0"/>
    <w:rsid w:val="00647272"/>
    <w:rsid w:val="00654DB9"/>
    <w:rsid w:val="0066143E"/>
    <w:rsid w:val="00686471"/>
    <w:rsid w:val="006D4849"/>
    <w:rsid w:val="006E5010"/>
    <w:rsid w:val="00760844"/>
    <w:rsid w:val="007718CD"/>
    <w:rsid w:val="00792AB6"/>
    <w:rsid w:val="007D59DE"/>
    <w:rsid w:val="00863B44"/>
    <w:rsid w:val="00883C39"/>
    <w:rsid w:val="00892E6D"/>
    <w:rsid w:val="008B44F7"/>
    <w:rsid w:val="008E102A"/>
    <w:rsid w:val="008E501D"/>
    <w:rsid w:val="008F5CBA"/>
    <w:rsid w:val="009560A5"/>
    <w:rsid w:val="0096483E"/>
    <w:rsid w:val="00985473"/>
    <w:rsid w:val="009D1B45"/>
    <w:rsid w:val="00A77FD5"/>
    <w:rsid w:val="00A86A37"/>
    <w:rsid w:val="00AA585A"/>
    <w:rsid w:val="00AA69F3"/>
    <w:rsid w:val="00AB49D0"/>
    <w:rsid w:val="00B63A2B"/>
    <w:rsid w:val="00B63C31"/>
    <w:rsid w:val="00B6759F"/>
    <w:rsid w:val="00B83F7A"/>
    <w:rsid w:val="00BC474F"/>
    <w:rsid w:val="00BC7FCA"/>
    <w:rsid w:val="00BE097A"/>
    <w:rsid w:val="00C07AA4"/>
    <w:rsid w:val="00C14E32"/>
    <w:rsid w:val="00C84653"/>
    <w:rsid w:val="00CA50C3"/>
    <w:rsid w:val="00CC5D03"/>
    <w:rsid w:val="00D04683"/>
    <w:rsid w:val="00D2660A"/>
    <w:rsid w:val="00D83203"/>
    <w:rsid w:val="00D961AC"/>
    <w:rsid w:val="00DB1E48"/>
    <w:rsid w:val="00E53F8A"/>
    <w:rsid w:val="00E75D92"/>
    <w:rsid w:val="00EB66CA"/>
    <w:rsid w:val="00F2239A"/>
    <w:rsid w:val="00F235D2"/>
    <w:rsid w:val="00FB2EE6"/>
    <w:rsid w:val="00FC10A1"/>
    <w:rsid w:val="00FD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 w:line="1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B"/>
    <w:pPr>
      <w:spacing w:before="0" w:beforeAutospacing="0" w:after="200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6BCB"/>
    <w:pPr>
      <w:keepNext/>
      <w:keepLines/>
      <w:spacing w:before="480" w:beforeAutospacing="1" w:after="0" w:afterAutospacing="1" w:line="140" w:lineRule="exac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E102A"/>
    <w:pPr>
      <w:spacing w:before="100" w:beforeAutospacing="1" w:after="100" w:afterAutospacing="1" w:line="240" w:lineRule="auto"/>
    </w:pPr>
    <w:rPr>
      <w:lang w:val="uk-UA" w:eastAsia="uk-UA"/>
    </w:rPr>
  </w:style>
  <w:style w:type="table" w:styleId="3">
    <w:name w:val="Light List Accent 3"/>
    <w:basedOn w:val="a1"/>
    <w:uiPriority w:val="61"/>
    <w:rsid w:val="008E501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 w:line="1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CB"/>
    <w:pPr>
      <w:spacing w:before="0" w:beforeAutospacing="0" w:after="200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6BCB"/>
    <w:pPr>
      <w:keepNext/>
      <w:keepLines/>
      <w:spacing w:before="480" w:beforeAutospacing="1" w:after="0" w:afterAutospacing="1" w:line="140" w:lineRule="exac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E102A"/>
    <w:pPr>
      <w:spacing w:before="100" w:beforeAutospacing="1" w:after="100" w:afterAutospacing="1" w:line="240" w:lineRule="auto"/>
    </w:pPr>
    <w:rPr>
      <w:lang w:val="uk-UA" w:eastAsia="uk-UA"/>
    </w:rPr>
  </w:style>
  <w:style w:type="table" w:styleId="3">
    <w:name w:val="Light List Accent 3"/>
    <w:basedOn w:val="a1"/>
    <w:uiPriority w:val="61"/>
    <w:rsid w:val="008E501D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81A9-0870-4213-A032-B02483A5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TatarchukNM</dc:creator>
  <cp:lastModifiedBy>Шигірт</cp:lastModifiedBy>
  <cp:revision>4</cp:revision>
  <cp:lastPrinted>2021-11-02T17:14:00Z</cp:lastPrinted>
  <dcterms:created xsi:type="dcterms:W3CDTF">2021-11-03T09:57:00Z</dcterms:created>
  <dcterms:modified xsi:type="dcterms:W3CDTF">2021-11-03T14:03:00Z</dcterms:modified>
</cp:coreProperties>
</file>